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7655" w:leader="none"/>
        </w:tabs>
        <w:bidi w:val="0"/>
        <w:spacing w:before="120" w:after="120"/>
        <w:ind w:left="0" w:right="0" w:hanging="0"/>
        <w:rPr/>
      </w:pPr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7655" w:leader="none"/>
        </w:tabs>
        <w:bidi w:val="0"/>
        <w:spacing w:before="0" w:after="0"/>
        <w:ind w:left="0" w:right="0" w:hanging="0"/>
        <w:rPr>
          <w:lang w:val="de-DE"/>
        </w:rPr>
      </w:pPr>
      <w:r>
        <w:rPr>
          <w:sz w:val="24"/>
          <w:szCs w:val="24"/>
          <w:lang w:val="de-DE" w:eastAsia="fr-FR"/>
        </w:rPr>
        <w:t>Commune de Mettet</w:t>
        <w:tab/>
        <w:t>Numéro INS : 92087</w:t>
      </w:r>
    </w:p>
    <w:p>
      <w:pPr>
        <w:pStyle w:val="TotauxGrpEco"/>
        <w:widowControl w:val="false"/>
        <w:bidi w:val="0"/>
        <w:ind w:left="0" w:right="0" w:hanging="0"/>
        <w:rPr>
          <w:sz w:val="16"/>
          <w:szCs w:val="16"/>
          <w:lang w:val="de-DE" w:eastAsia="fr-FR"/>
        </w:rPr>
      </w:pPr>
      <w:r>
        <w:rPr>
          <w:sz w:val="16"/>
          <w:szCs w:val="16"/>
          <w:lang w:val="de-DE" w:eastAsia="fr-FR"/>
        </w:rPr>
      </w:r>
    </w:p>
    <w:p>
      <w:pPr>
        <w:pStyle w:val="Normal"/>
        <w:widowControl w:val="false"/>
        <w:tabs>
          <w:tab w:val="clear" w:pos="708"/>
          <w:tab w:val="left" w:pos="11907" w:leader="none"/>
        </w:tabs>
        <w:bidi w:val="0"/>
        <w:spacing w:before="0" w:after="0"/>
        <w:ind w:left="0" w:right="0" w:hanging="0"/>
        <w:jc w:val="center"/>
        <w:rPr/>
      </w:pPr>
      <w:r>
        <w:rPr>
          <w:sz w:val="36"/>
          <w:szCs w:val="36"/>
          <w:lang w:eastAsia="fr-FR"/>
        </w:rPr>
        <w:t>TABLEAU DE SYNTHESE</w:t>
      </w:r>
    </w:p>
    <w:p>
      <w:pPr>
        <w:pStyle w:val="Normal"/>
        <w:widowControl w:val="false"/>
        <w:tabs>
          <w:tab w:val="clear" w:pos="708"/>
          <w:tab w:val="left" w:pos="11907" w:leader="none"/>
        </w:tabs>
        <w:bidi w:val="0"/>
        <w:spacing w:before="0" w:after="0"/>
        <w:ind w:left="0" w:right="0" w:hanging="0"/>
        <w:rPr>
          <w:sz w:val="24"/>
          <w:szCs w:val="24"/>
          <w:lang w:eastAsia="fr-FR"/>
        </w:rPr>
      </w:pPr>
      <w:r>
        <w:rPr>
          <w:sz w:val="24"/>
          <w:szCs w:val="24"/>
          <w:lang w:eastAsia="fr-FR"/>
        </w:rPr>
      </w:r>
    </w:p>
    <w:p>
      <w:pPr>
        <w:pStyle w:val="Normal"/>
        <w:keepNext w:val="true"/>
        <w:widowControl w:val="false"/>
        <w:numPr>
          <w:ilvl w:val="0"/>
          <w:numId w:val="0"/>
        </w:numPr>
        <w:tabs>
          <w:tab w:val="clear" w:pos="708"/>
          <w:tab w:val="left" w:pos="7655" w:leader="none"/>
        </w:tabs>
        <w:bidi w:val="0"/>
        <w:spacing w:before="0" w:after="0"/>
        <w:ind w:left="0" w:right="0" w:hanging="0"/>
        <w:outlineLvl w:val="2"/>
        <w:rPr/>
      </w:pPr>
      <w:r>
        <w:rPr>
          <w:sz w:val="24"/>
          <w:szCs w:val="24"/>
          <w:lang w:eastAsia="fr-FR"/>
        </w:rPr>
        <w:t>Exercice : 2026</w:t>
        <w:tab/>
        <w:t>Service : Ordinaire</w:t>
      </w:r>
    </w:p>
    <w:p>
      <w:pPr>
        <w:pStyle w:val="Normal"/>
        <w:widowControl w:val="false"/>
        <w:bidi w:val="0"/>
        <w:spacing w:before="0" w:after="0"/>
        <w:ind w:left="0" w:right="0" w:hanging="0"/>
        <w:rPr>
          <w:sz w:val="24"/>
          <w:szCs w:val="24"/>
          <w:lang w:eastAsia="fr-FR"/>
        </w:rPr>
      </w:pPr>
      <w:r>
        <w:rPr>
          <w:sz w:val="24"/>
          <w:szCs w:val="24"/>
          <w:lang w:eastAsia="fr-FR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</w:r>
    </w:p>
    <w:tbl>
      <w:tblPr>
        <w:tblW w:w="10422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63"/>
        <w:gridCol w:w="288"/>
        <w:gridCol w:w="1475"/>
        <w:gridCol w:w="1473"/>
        <w:gridCol w:w="1474"/>
        <w:gridCol w:w="1475"/>
        <w:gridCol w:w="1473"/>
      </w:tblGrid>
      <w:tr>
        <w:trPr/>
        <w:tc>
          <w:tcPr>
            <w:tcW w:w="2763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288" w:type="dxa"/>
            <w:tcBorders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-9" w:hanging="0"/>
              <w:jc w:val="center"/>
              <w:outlineLvl w:val="3"/>
              <w:rPr/>
            </w:pPr>
            <w:r>
              <w:rPr>
                <w:sz w:val="20"/>
                <w:szCs w:val="20"/>
                <w:lang w:eastAsia="fr-FR"/>
              </w:rPr>
              <w:t>2024</w:t>
            </w:r>
          </w:p>
        </w:tc>
        <w:tc>
          <w:tcPr>
            <w:tcW w:w="44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0"/>
                <w:szCs w:val="20"/>
                <w:lang w:eastAsia="fr-FR"/>
              </w:rPr>
              <w:t>2025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2"/>
              <w:rPr/>
            </w:pPr>
            <w:r>
              <w:rPr>
                <w:sz w:val="20"/>
                <w:szCs w:val="20"/>
                <w:lang w:eastAsia="fr-FR"/>
              </w:rPr>
              <w:t>2026</w:t>
            </w:r>
          </w:p>
        </w:tc>
      </w:tr>
      <w:tr>
        <w:trPr/>
        <w:tc>
          <w:tcPr>
            <w:tcW w:w="2763" w:type="dxa"/>
            <w:tcBorders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288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 xml:space="preserve">Après la </w:t>
              <w:br/>
              <w:t>dernière M.B.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 xml:space="preserve">Adaptations </w:t>
              <w:br/>
              <w:t>voir annexe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 xml:space="preserve">TOTAL </w:t>
              <w:br/>
              <w:t>après adaptation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</w:tr>
      <w:tr>
        <w:trPr/>
        <w:tc>
          <w:tcPr>
            <w:tcW w:w="27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60" w:after="60"/>
              <w:ind w:left="0" w:right="-93" w:hanging="0"/>
              <w:jc w:val="center"/>
              <w:outlineLvl w:val="3"/>
              <w:rPr/>
            </w:pPr>
            <w:r>
              <w:rPr>
                <w:sz w:val="20"/>
                <w:szCs w:val="20"/>
                <w:lang w:eastAsia="fr-FR"/>
              </w:rPr>
              <w:t>Compte 2024</w:t>
            </w:r>
          </w:p>
        </w:tc>
        <w:tc>
          <w:tcPr>
            <w:tcW w:w="2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</w:tr>
      <w:tr>
        <w:trPr/>
        <w:tc>
          <w:tcPr>
            <w:tcW w:w="276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Droits constatés nets (+)</w:t>
              <w:br/>
              <w:t>Engagements à déduire (-)</w:t>
            </w:r>
          </w:p>
        </w:tc>
        <w:tc>
          <w:tcPr>
            <w:tcW w:w="288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>1</w:t>
              <w:br/>
              <w:t>2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/>
            </w:pPr>
            <w:r>
              <w:rPr>
                <w:sz w:val="20"/>
                <w:szCs w:val="20"/>
                <w:lang w:eastAsia="fr-FR"/>
              </w:rPr>
              <w:t>22.570.490,75</w:t>
              <w:br/>
              <w:t>20.972.208,75</w:t>
            </w:r>
          </w:p>
        </w:tc>
        <w:tc>
          <w:tcPr>
            <w:tcW w:w="147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</w:tr>
      <w:tr>
        <w:trPr/>
        <w:tc>
          <w:tcPr>
            <w:tcW w:w="27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Résultat budgétaire au 01/01/2025 (1 – 2)</w:t>
            </w:r>
          </w:p>
        </w:tc>
        <w:tc>
          <w:tcPr>
            <w:tcW w:w="288" w:type="dxa"/>
            <w:tcBorders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outlineLvl w:val="4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1.598.282,00</w:t>
            </w:r>
          </w:p>
        </w:tc>
        <w:tc>
          <w:tcPr>
            <w:tcW w:w="1473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</w:tr>
      <w:tr>
        <w:trPr/>
        <w:tc>
          <w:tcPr>
            <w:tcW w:w="27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outlineLvl w:val="3"/>
              <w:rPr>
                <w:lang w:val="en-GB"/>
              </w:rPr>
            </w:pPr>
            <w:r>
              <w:rPr>
                <w:sz w:val="20"/>
                <w:szCs w:val="20"/>
                <w:lang w:val="en-GB" w:eastAsia="fr-FR"/>
              </w:rPr>
              <w:t>Budget 2025</w:t>
            </w:r>
          </w:p>
        </w:tc>
        <w:tc>
          <w:tcPr>
            <w:tcW w:w="2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5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</w:tr>
      <w:tr>
        <w:trPr/>
        <w:tc>
          <w:tcPr>
            <w:tcW w:w="2763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Prévisions de recettes</w:t>
              <w:br/>
              <w:t>Prévisions de dépenses (-)</w:t>
            </w:r>
          </w:p>
        </w:tc>
        <w:tc>
          <w:tcPr>
            <w:tcW w:w="288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>4</w:t>
              <w:br/>
              <w:t>5</w:t>
            </w:r>
          </w:p>
        </w:tc>
        <w:tc>
          <w:tcPr>
            <w:tcW w:w="147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0"/>
                <w:szCs w:val="20"/>
                <w:lang w:eastAsia="fr-FR"/>
              </w:rPr>
              <w:t>20.688.238,59</w:t>
              <w:br/>
              <w:t>19.712.717,96</w:t>
            </w:r>
          </w:p>
        </w:tc>
        <w:tc>
          <w:tcPr>
            <w:tcW w:w="1474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0"/>
                <w:szCs w:val="20"/>
                <w:lang w:eastAsia="fr-FR"/>
              </w:rPr>
              <w:t>20.688.238,59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0"/>
                <w:szCs w:val="20"/>
                <w:lang w:eastAsia="fr-FR"/>
              </w:rPr>
              <w:t>19.712.717,96</w:t>
            </w:r>
          </w:p>
        </w:tc>
        <w:tc>
          <w:tcPr>
            <w:tcW w:w="147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</w:tr>
      <w:tr>
        <w:trPr/>
        <w:tc>
          <w:tcPr>
            <w:tcW w:w="2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Résultat budgétaire présumé au 01/01/2026 (4 + 5)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 w:eastAsia="fr-FR"/>
              </w:rPr>
              <w:t>6</w:t>
            </w:r>
          </w:p>
        </w:tc>
        <w:tc>
          <w:tcPr>
            <w:tcW w:w="147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outlineLvl w:val="4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975.520,63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b/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975.520,63</w:t>
            </w:r>
          </w:p>
        </w:tc>
        <w:tc>
          <w:tcPr>
            <w:tcW w:w="1473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</w:tr>
      <w:tr>
        <w:trPr/>
        <w:tc>
          <w:tcPr>
            <w:tcW w:w="2763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outlineLvl w:val="3"/>
              <w:rPr>
                <w:lang w:val="en-GB"/>
              </w:rPr>
            </w:pPr>
            <w:r>
              <w:rPr>
                <w:sz w:val="20"/>
                <w:szCs w:val="20"/>
                <w:lang w:val="en-GB" w:eastAsia="fr-FR"/>
              </w:rPr>
              <w:t>Budget 2026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4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5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</w:tr>
      <w:tr>
        <w:trPr/>
        <w:tc>
          <w:tcPr>
            <w:tcW w:w="276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Prévisions de recettes</w:t>
              <w:br/>
              <w:t>Prévisions de dépenses (-)</w:t>
            </w:r>
          </w:p>
        </w:tc>
        <w:tc>
          <w:tcPr>
            <w:tcW w:w="288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>7</w:t>
              <w:br/>
              <w:t>8</w:t>
            </w:r>
          </w:p>
        </w:tc>
        <w:tc>
          <w:tcPr>
            <w:tcW w:w="147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0"/>
                <w:szCs w:val="20"/>
                <w:lang w:eastAsia="fr-FR"/>
              </w:rPr>
              <w:t>19.728.485,92</w:t>
              <w:br/>
              <w:t>19.464.056,10</w:t>
            </w:r>
          </w:p>
        </w:tc>
      </w:tr>
      <w:tr>
        <w:trPr/>
        <w:tc>
          <w:tcPr>
            <w:tcW w:w="27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Résultat budgétaire présumé au 01/01/ 2027 (7 + 8)</w:t>
            </w:r>
          </w:p>
        </w:tc>
        <w:tc>
          <w:tcPr>
            <w:tcW w:w="2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outlineLvl w:val="4"/>
              <w:rPr/>
            </w:pPr>
            <w:r>
              <w:rPr>
                <w:b/>
                <w:bCs/>
                <w:sz w:val="20"/>
                <w:szCs w:val="20"/>
                <w:lang w:eastAsia="fr-FR"/>
              </w:rPr>
              <w:t>264.429,82</w:t>
            </w:r>
          </w:p>
        </w:tc>
      </w:tr>
    </w:tbl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center"/>
        <w:outlineLvl w:val="5"/>
        <w:rPr>
          <w:sz w:val="36"/>
          <w:szCs w:val="36"/>
          <w:lang w:eastAsia="fr-FR"/>
        </w:rPr>
      </w:pPr>
      <w:r>
        <w:rPr>
          <w:sz w:val="36"/>
          <w:szCs w:val="36"/>
          <w:lang w:eastAsia="fr-FR"/>
        </w:rPr>
      </w:r>
      <w:r>
        <w:br w:type="page"/>
      </w:r>
    </w:p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center"/>
        <w:outlineLvl w:val="5"/>
        <w:rPr/>
      </w:pPr>
      <w:r>
        <w:rPr>
          <w:sz w:val="36"/>
          <w:szCs w:val="36"/>
          <w:lang w:eastAsia="fr-FR"/>
        </w:rPr>
        <w:t>ANNEXE AU TABLEAU DE SYNTHESE</w:t>
      </w:r>
    </w:p>
    <w:p>
      <w:pPr>
        <w:pStyle w:val="Normal"/>
        <w:widowControl w:val="false"/>
        <w:bidi w:val="0"/>
        <w:spacing w:before="0" w:after="0"/>
        <w:ind w:left="0" w:right="0" w:hanging="0"/>
        <w:jc w:val="center"/>
        <w:rPr/>
      </w:pPr>
      <w:r>
        <w:rPr>
          <w:sz w:val="28"/>
          <w:szCs w:val="28"/>
          <w:lang w:eastAsia="fr-FR"/>
        </w:rPr>
        <w:t>Service Ordinaire</w:t>
      </w:r>
    </w:p>
    <w:p>
      <w:pPr>
        <w:pStyle w:val="Normal"/>
        <w:widowControl w:val="false"/>
        <w:bidi w:val="0"/>
        <w:spacing w:before="0" w:after="0"/>
        <w:ind w:left="0" w:right="0" w:hanging="0"/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</w:r>
    </w:p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outlineLvl w:val="6"/>
        <w:rPr/>
      </w:pPr>
      <w:r>
        <w:rPr>
          <w:sz w:val="28"/>
          <w:szCs w:val="28"/>
          <w:lang w:eastAsia="fr-FR"/>
        </w:rPr>
        <w:t>RECETTES</w:t>
      </w:r>
    </w:p>
    <w:tbl>
      <w:tblPr>
        <w:tblW w:w="10275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423"/>
        <w:gridCol w:w="3426"/>
        <w:gridCol w:w="1"/>
        <w:gridCol w:w="3425"/>
      </w:tblGrid>
      <w:tr>
        <w:trPr/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34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LIBELLE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EN PLUS</w:t>
            </w:r>
          </w:p>
        </w:tc>
      </w:tr>
      <w:tr>
        <w:trPr>
          <w:cantSplit w:val="true"/>
        </w:trPr>
        <w:tc>
          <w:tcPr>
            <w:tcW w:w="68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1. Total des recettes en PLUS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4"/>
                <w:szCs w:val="24"/>
                <w:lang w:eastAsia="fr-FR"/>
              </w:rPr>
              <w:t>0,00</w:t>
            </w:r>
          </w:p>
        </w:tc>
      </w:tr>
    </w:tbl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outlineLvl w:val="6"/>
        <w:rPr>
          <w:sz w:val="28"/>
          <w:szCs w:val="28"/>
          <w:lang w:eastAsia="fr-FR"/>
        </w:rPr>
      </w:pPr>
      <w:r>
        <w:rPr>
          <w:sz w:val="28"/>
          <w:szCs w:val="28"/>
          <w:lang w:eastAsia="fr-FR"/>
        </w:rPr>
      </w:r>
    </w:p>
    <w:tbl>
      <w:tblPr>
        <w:tblW w:w="10275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423"/>
        <w:gridCol w:w="3426"/>
        <w:gridCol w:w="1"/>
        <w:gridCol w:w="3425"/>
      </w:tblGrid>
      <w:tr>
        <w:trPr/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34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LIBELLE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EN MOINS</w:t>
            </w:r>
          </w:p>
        </w:tc>
      </w:tr>
      <w:tr>
        <w:trPr>
          <w:cantSplit w:val="true"/>
        </w:trPr>
        <w:tc>
          <w:tcPr>
            <w:tcW w:w="68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2. Total des recettes en MOINS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4"/>
                <w:szCs w:val="24"/>
                <w:lang w:eastAsia="fr-FR"/>
              </w:rPr>
              <w:t>0,00</w:t>
            </w:r>
          </w:p>
        </w:tc>
      </w:tr>
      <w:tr>
        <w:trPr>
          <w:cantSplit w:val="true"/>
        </w:trPr>
        <w:tc>
          <w:tcPr>
            <w:tcW w:w="68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SOLDE DES ADAPTATIONS EN RECETTES EXERCICE AN_EXERC_M_1</w:t>
              <w:br/>
              <w:t>(1 – 2) à reporter au tableau de synthèse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4"/>
                <w:szCs w:val="24"/>
                <w:lang w:eastAsia="fr-FR"/>
              </w:rPr>
              <w:t>0,00</w:t>
            </w:r>
          </w:p>
        </w:tc>
      </w:tr>
    </w:tbl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outlineLvl w:val="6"/>
        <w:rPr>
          <w:sz w:val="28"/>
          <w:szCs w:val="28"/>
          <w:lang w:eastAsia="fr-FR"/>
        </w:rPr>
      </w:pPr>
      <w:r>
        <w:rPr>
          <w:sz w:val="28"/>
          <w:szCs w:val="28"/>
          <w:lang w:eastAsia="fr-FR"/>
        </w:rPr>
      </w:r>
    </w:p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outlineLvl w:val="6"/>
        <w:rPr/>
      </w:pPr>
      <w:r>
        <w:rPr>
          <w:sz w:val="28"/>
          <w:szCs w:val="28"/>
          <w:lang w:eastAsia="fr-FR"/>
        </w:rPr>
        <w:t>DEPENSES</w:t>
      </w:r>
    </w:p>
    <w:tbl>
      <w:tblPr>
        <w:tblW w:w="10275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423"/>
        <w:gridCol w:w="3426"/>
        <w:gridCol w:w="1"/>
        <w:gridCol w:w="3425"/>
      </w:tblGrid>
      <w:tr>
        <w:trPr/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34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LIBELLE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EN PLUS</w:t>
            </w:r>
          </w:p>
        </w:tc>
      </w:tr>
      <w:tr>
        <w:trPr>
          <w:cantSplit w:val="true"/>
        </w:trPr>
        <w:tc>
          <w:tcPr>
            <w:tcW w:w="68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3. Total des dépenses en PLUS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4"/>
                <w:szCs w:val="24"/>
                <w:lang w:eastAsia="fr-FR"/>
              </w:rPr>
              <w:t>0,00</w:t>
            </w:r>
          </w:p>
        </w:tc>
      </w:tr>
    </w:tbl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outlineLvl w:val="6"/>
        <w:rPr>
          <w:sz w:val="28"/>
          <w:szCs w:val="28"/>
          <w:lang w:eastAsia="fr-FR"/>
        </w:rPr>
      </w:pPr>
      <w:r>
        <w:rPr>
          <w:sz w:val="28"/>
          <w:szCs w:val="28"/>
          <w:lang w:eastAsia="fr-FR"/>
        </w:rPr>
      </w:r>
    </w:p>
    <w:tbl>
      <w:tblPr>
        <w:tblW w:w="10275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423"/>
        <w:gridCol w:w="3426"/>
        <w:gridCol w:w="1"/>
        <w:gridCol w:w="3425"/>
      </w:tblGrid>
      <w:tr>
        <w:trPr/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34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LIBELLE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EN MOINS</w:t>
            </w:r>
          </w:p>
        </w:tc>
      </w:tr>
      <w:tr>
        <w:trPr>
          <w:cantSplit w:val="true"/>
        </w:trPr>
        <w:tc>
          <w:tcPr>
            <w:tcW w:w="68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4. Total des dépenses en MOINS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4"/>
                <w:szCs w:val="24"/>
                <w:lang w:eastAsia="fr-FR"/>
              </w:rPr>
              <w:t>0,00</w:t>
            </w:r>
          </w:p>
        </w:tc>
      </w:tr>
      <w:tr>
        <w:trPr>
          <w:cantSplit w:val="true"/>
        </w:trPr>
        <w:tc>
          <w:tcPr>
            <w:tcW w:w="68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SOLDE DES ADAPTATIONS EN DEPENSES EXERCICE 2025</w:t>
              <w:br/>
              <w:t>(3 – 4) à reporter au tableau de synthèse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4"/>
                <w:szCs w:val="24"/>
                <w:lang w:eastAsia="fr-FR"/>
              </w:rPr>
              <w:t>0,00</w:t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rPr/>
      </w:pPr>
      <w:r>
        <w:rPr>
          <w:lang w:eastAsia="fr-FR"/>
        </w:rPr>
        <w:t xml:space="preserve">    </w:t>
      </w:r>
      <w:r>
        <w:rPr>
          <w:lang w:eastAsia="fr-FR"/>
        </w:rPr>
        <w:t>La Directrice Financière soussigné certifie avoir pris connaissance des adaptations du budget de l’exercice 2025</w:t>
      </w:r>
      <w:r>
        <w:rPr>
          <w:sz w:val="20"/>
          <w:szCs w:val="20"/>
          <w:lang w:eastAsia="fr-FR"/>
        </w:rPr>
        <w:t xml:space="preserve"> ci-dessus,</w:t>
      </w:r>
    </w:p>
    <w:p>
      <w:pPr>
        <w:pStyle w:val="Normal"/>
        <w:widowControl w:val="false"/>
        <w:bidi w:val="0"/>
        <w:spacing w:before="0" w:after="0"/>
        <w:ind w:left="0" w:right="0" w:hanging="0"/>
        <w:rPr/>
      </w:pPr>
      <w:r>
        <w:rPr>
          <w:sz w:val="20"/>
          <w:szCs w:val="20"/>
          <w:lang w:eastAsia="fr-FR"/>
        </w:rPr>
        <w:tab/>
        <w:t>Fait à    …………………. , le ……………..</w:t>
      </w:r>
    </w:p>
    <w:p>
      <w:pPr>
        <w:pStyle w:val="Normal"/>
        <w:widowControl w:val="false"/>
        <w:bidi w:val="0"/>
        <w:ind w:left="0" w:right="0" w:hanging="0"/>
        <w:rPr>
          <w:lang w:eastAsia="fr-FR"/>
        </w:rPr>
      </w:pPr>
      <w:r>
        <w:rPr>
          <w:lang w:eastAsia="fr-FR"/>
        </w:rPr>
      </w:r>
    </w:p>
    <w:p>
      <w:pPr>
        <w:sectPr>
          <w:type w:val="nextPage"/>
          <w:pgSz w:w="11906" w:h="16838"/>
          <w:pgMar w:left="851" w:right="851" w:gutter="0" w:header="0" w:top="1418" w:footer="0" w:bottom="851"/>
          <w:pgNumType w:fmt="decimal"/>
          <w:formProt w:val="false"/>
          <w:textDirection w:val="lrTb"/>
          <w:docGrid w:type="default" w:linePitch="100" w:charSpace="0"/>
        </w:sectPr>
        <w:pStyle w:val="Normal"/>
        <w:widowControl w:val="false"/>
        <w:bidi w:val="0"/>
        <w:ind w:left="0" w:right="0" w:hanging="0"/>
        <w:rPr/>
      </w:pPr>
      <w:r>
        <w:rPr>
          <w:sz w:val="20"/>
          <w:szCs w:val="20"/>
          <w:lang w:eastAsia="fr-FR"/>
        </w:rPr>
        <w:tab/>
        <w:tab/>
        <w:t>La Directrice Financière,</w:t>
      </w:r>
    </w:p>
    <w:p>
      <w:pPr>
        <w:pStyle w:val="Titre2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Exercices antérieurs</w:t>
      </w:r>
    </w:p>
    <w:tbl>
      <w:tblPr>
        <w:tblW w:w="8032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559"/>
        <w:gridCol w:w="2791"/>
        <w:gridCol w:w="751"/>
        <w:gridCol w:w="976"/>
        <w:gridCol w:w="978"/>
        <w:gridCol w:w="976"/>
      </w:tblGrid>
      <w:tr>
        <w:trPr/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559" w:type="dxa"/>
            <w:tcBorders>
              <w:top w:val="single" w:sz="6" w:space="0" w:color="000000"/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>000/76</w:t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Exercices antérieurs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</w:tcBorders>
            <w:shd w:color="auto" w:fill="auto" w:val="pct10"/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Exercice 2012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722/122-06/2012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DOSSIER ENSEIGNEMENT FRAIS PROCEDURE + REMBOURSEMENT </w:t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61206</w:t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100.000,00</w:t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Exercice 2024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734/126-01/2024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LOCATION CONSERVATOIRE MUS. AUVELAIS</w:t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762/124-48/2024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</w:t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25,00</w:t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Exercice 2025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104/117-02/2025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RISQUES PSYCHOSOCIAUX DU PERSONNEL</w:t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62702</w:t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13110/113-21/2025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 DE RESPONSABILISATION</w:t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62401</w:t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501.000,00</w:t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000/000/76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Exercices antérieurs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612.025,00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otaux"/>
        <w:widowControl w:val="false"/>
        <w:bidi w:val="0"/>
        <w:ind w:left="0" w:right="0" w:hanging="0"/>
        <w:rPr>
          <w:lang w:val="nl-NL" w:eastAsia="fr-FR"/>
        </w:rPr>
      </w:pPr>
      <w:r>
        <w:rPr>
          <w:lang w:val="nl-NL" w:eastAsia="fr-FR"/>
        </w:rPr>
      </w:r>
    </w:p>
    <w:p>
      <w:pPr>
        <w:sectPr>
          <w:headerReference w:type="default" r:id="rId2"/>
          <w:type w:val="nextPage"/>
          <w:pgSz w:w="11906" w:h="16838"/>
          <w:pgMar w:left="851" w:right="851" w:gutter="0" w:header="720" w:top="1418" w:footer="0" w:bottom="851"/>
          <w:pgNumType w:fmt="decimal"/>
          <w:formProt w:val="false"/>
          <w:textDirection w:val="lrTb"/>
          <w:docGrid w:type="default" w:linePitch="100" w:charSpace="0"/>
        </w:sectPr>
        <w:pStyle w:val="Totaux"/>
        <w:bidi w:val="0"/>
        <w:ind w:left="0" w:right="0" w:hanging="0"/>
        <w:rPr>
          <w:lang w:val="nl-NL" w:eastAsia="fr-FR"/>
        </w:rPr>
      </w:pPr>
      <w:r>
        <w:rPr>
          <w:lang w:val="nl-NL" w:eastAsia="fr-FR"/>
        </w:rPr>
      </w:r>
    </w:p>
    <w:p>
      <w:pPr>
        <w:pStyle w:val="Titre2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Exercice propre</w:t>
      </w:r>
    </w:p>
    <w:p>
      <w:pPr>
        <w:pStyle w:val="Titre2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009 Recettes &amp; dépenses générales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000/128-01/ 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FINANCIERS ADMINIST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65801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600,66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000/128-10/ 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Précompte mobilier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61602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5.769,84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009/000/71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6.370,50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000/302-01/ 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Déficit de trésorerie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67100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009/000/72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NOUVEAUX EMPRUNTS 2026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000/214-01/ 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COMPTE COURANT BELFIUS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65728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000/215-01/ 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DE RETARD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65721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553,52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DEBITEURS SUR OC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311,98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00081/911-05/ 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 périod. empr. d'assain.et de consolidation - Remb. Crac contentieux Beglacom-Connectimmo-spf F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13.696,28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3.424,41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3.424,41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3.424,41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009/000/7x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14.561,78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6.424,41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6.424,41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6.924,41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009/00073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Recettes &amp; dépenses générales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20.932,28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14.524,41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14.599,41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12.599,41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009/00075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Recettes &amp; dépenses générales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20.932,28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14.524,41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14.599,41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12.599,41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049 Impôts et Redevances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040/301-01/ 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NON VALEURS DU SERV.ORD - Prescription 2020 et réclamations 2021 à 2025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67111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049/000/72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58,44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049/00073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Impôts et Redevances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58,44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049/00075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Impôts et Redevances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58,44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059 Assurances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050/117-01/ 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PRIMES ASSURANCE LOI- RC ET ACC TRAVAIL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62701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48.755,27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059/000/70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Personnel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48.755,27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050/124-08/ 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ASSURANCES DIVERSES PROTECTION JURIDIQUE + TOUS RISQUES ET RC GENERALE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61509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57.229,49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72.420,00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050/125-08/ 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ASSURANCES BIENS IMMOBILIERS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61509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73.930,86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050/127-08/ 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ASSURANCES DE VEHICULES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61501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31.103,89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059/000/71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162.264,24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173.500,00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182.420,00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059/00073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Assurances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211.019,51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203.000,00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221.500,00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230.920,00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059/00075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Assurances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211.019,51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203.000,00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221.500,00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230.920,00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069 Prélèvements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060/954-01/ 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Prélèvement pour le fonds de réserves ordinaires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68504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069/000/78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069/00075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1.400.000,00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123 Administration générale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101/111-21/ 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MANDATAIRES COMM.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306.642,11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314.249,70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314.728,34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320.994,68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101/111-22/ 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JETONS PRESENCE MANDAT. COMM.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101/11202-21/ 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 DE VACANCES DES MANDATAIRES COMMUNAUX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9.544,89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6.263,80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6.263,80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101/113-08/ 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ONSSAPL des indemnités de prestat. pers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10.247,88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10.012,62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16.032,62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16.340,58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101/118-02/ 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ASSURANCE PENSIONS BELFIUS ANCIENS MANDATAIRES - COTISATION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62801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114.950,00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114.950,00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114.950,00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116.978,00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ET SAL.PERS.ADM.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1.434.298,36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1.602.361,18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1.492.418,38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1.622.211,83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104/111-02/ 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 A.P.E.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323.450,09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430.024,97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485.775,50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559.944,61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PECULES DE VACANCES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101.349,00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107.336,63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105.048,17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110.311,25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104/112-02/ 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PECULES DE VACANCES A.P.E.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22.394,14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25.622,53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32.512,45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33.511,25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PATR. ONSSAPL PERS.COMM.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363.325,85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420.462,12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381.066,62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415.480,95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104/113-02/ 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ONSSAPL PERSONNEL ADMINISTRATIF -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161.544,02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104/113-21/ 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COT.PATRONALES C.R.P.C.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62401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115.207,51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118.293,66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118.293,66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123.045,39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104/117-02/ 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COTIS.SERVICE MED.DU TRAVAIL- RISQUES PSYCHOSOCIAUX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62702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22.073,46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123/000/70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Personnel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2.832.738,40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3.191.658,30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3.121.089,54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3.543.626,36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101/124-08/ 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ASSURANCES DIVERSES - RC MANDATAIRES DS LE CADRE DE LEURS FONCTIONS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61509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3.082,11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3.082,11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3.356,24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3.356,24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DEPLACEMENTS-SEJOURS.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4.621,60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Honoraires et indemnités pour expertises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23.322,49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104/122-03/ 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Honor. et indemn. pour avocats, médecins, pers paraméd.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13.941,98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104/122-04/ 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Droits d'auteur, honoraires et indem. artistes, professeurs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1.958,43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1.329,82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2.079,82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FOURN. POUR CONSOMMAT.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23.526,49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administratives destinées à la revente directe - C.I. ELECTRONIQUES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39.949,30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ADMINISTRATIVES VIA INTERIM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104/123-07/ 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CORRESPONDANCE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60.968,63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TELEPHONIE BATIMENT ADMINISTRATIF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70.942,73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MAT.ET MOB. DE BUREAU - frais de location et d'entretien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4.316,36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104/123-13/ 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INFORMATIQUES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159.021,21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104/123-14/ 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DU SERVICE MEDICAL DU TRAVAIL - Contrôle médical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PROCEDURE ET DE    POURSUITES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64.691,07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104/123-17/ 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FORMATION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25.785,34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104/123-18/ 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pour les recrutements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87,65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104/123-19/ 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DOCUMENTATION ABONNEMENT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13.611,29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ADMINISTRATIFS (dont archivage)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16.802,47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techniques de tiers spécifiques à la fonction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ACHAT DE FOURNITURE METTET I /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5.540,47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104/125-03/ 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COMBUSTIBLES - METTET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7.134,63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 ADMINISTRATIF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12.450,20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104/125-12/ 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ELECTRICITE POUR BATIMENTS ADMINISTRATIFS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30.247,84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104/125-13/ 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de gaz pour les bâtiments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29.377,73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104/125-15/ 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EAU POUR LES BATIMENTS ADMINISTRATIFS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1.637,70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104/127-03/ 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HUILES ET CARBURANTS - ADMINISTRATION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1.115,25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104/128-01/ 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FINANCIERS ADMINIST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65801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10401/123-04/ 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administratives destinées à la revente directe (SPF PASSEPORTS)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42.025,00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10401/123-15/ 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procédure et de poursuites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23.529,43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10402/123-04/ 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administratives destinées à la revente directe (SPF PERMIS DE CONDUIRE)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21.788,00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105/123-16/ 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RECEPTIONS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9.172,98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105/124-48/ 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CONSEIL COMMUNAL DES JEUNES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1.598,54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10501/123-16/ 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réception et de représentation - JUMELAGE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10502/123-16/ 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réception et de représentation - Bienvenue nouveaux habitants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121/123-48/ 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ADM.DIV.PERCEPT.IPP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51.344,24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55.567,08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55.567,08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55.006,15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740.061,73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598.079,01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682.903,14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731.321,82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100/301-01/ 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Non valeurs de droits constatés non perçus du service ord.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67111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COTISATIONS DE MEMBRE (Union des Villes et Communes de Wallonie)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14.961,07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15.746,41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15.746,41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16.339,77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dans les ch.spécif.de fonction.des autres P.P. - Personnel détaché Ministère de l'Intérieur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53.961,07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15.846,41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15.846,41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16.439,77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43.663,30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39.507,47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39.507,47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39.980,85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130.789,64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136.974,90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136.974,90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149.490,54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174.452,94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176.482,37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176.482,37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189.471,39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123/00073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Administration générale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3.801.214,14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3.982.066,09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3.996.321,46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4.480.859,34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Administration générale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3.801.214,14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3.982.066,09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3.996.321,46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4.480.859,34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129 Patrimoine privé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PERSONNEL COMMUNAL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440.824,04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497.821,62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445.346,27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354.662,28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124/111-02/ 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 A.P.E.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196.060,59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263.335,21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226.637,89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289.603,53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PECULES DE VACANCES PERS.COMM.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33.096,28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35.095,62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29.985,55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25.848,73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124/112-02/ 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PECULES DE VACANCES A.P.E.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13.525,03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14.954,31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15.032,08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19.839,91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PATR. ONSSAPL PERS.COMM.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124.096,29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148.814,67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127.910,16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102.319,99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124/113-02/ 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ONSSAPL -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83.550,56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12401/111-01/ 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 - TECH. DE SURFACE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276.874,03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12401/111-02/ 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 TECHN. DE SURFACE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48.015,12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12401/112-01/ 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PECULES DE VACANCES TECHN. DE SURFACE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29.789,37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12401/112-02/ 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PECULES DE VACANCES TECHN. DE SURFACE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3.089,38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12401/113-01/ 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PATR. ONSS TECH. DE SURFACE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79.878,18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12401/113-02/ 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PATR. ONSS TECH. DE SURFACE -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13.852,32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129/000/70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Personnel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807.602,23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960.021,43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844.911,95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1.327.323,40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HONORAIRES D'EXPERTISES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3.452,61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124/123-20/ 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VENTE,LOCATIONS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7.589,23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124/124-12/ 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LOC.ENTRET.MATERIEL TECHNIQUE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23.458,46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4.967,41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-1.472,77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124/125-10/ 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IMPOTS SUR LES IMMEUBLES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61601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38.610,84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36.225,64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124/125-12/ 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ELECTRICITE POUR BATIMENTS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24.187,41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124/125-15/ 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EAU POUR LES BATIMENTS - FORAINS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3.039,49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Loyers divers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6.680,00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124/127-02/ 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POUR VEHICULES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2.440,05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124/127-03/ 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HUILES ET CARBURANTS - PATRIMOINE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16.182,18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124/127-06/ 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pour les véhicules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3.261,75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124/127-10/ 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Impôts et taxes sur les véhicules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61604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12401/125-02/ 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pour les bâtiments (dépenses remboursées par les Assurances)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127.096,66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140.380,00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147.560,00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141.325,64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3.690,79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3.541,66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3.541,66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3.974,11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124/212-01/ 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Ch. finan. des emp. à charge de l’autorité supérieure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12.471,94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11.089,33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11.089,33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9.778,46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124/219-01/ 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CANON POUR BAIL EMPHYTEOTIQUE - SNCB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65722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21.883,58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22.171,22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22.171,22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18.343,54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124/912-01/ 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 périodique des emprunts à charge de l’autorité sup.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32.644,32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35.428,30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35.428,30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35.623,69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 nouveaux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10.150,00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11.707,00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24.008,82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77.690,63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89.380,51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90.937,51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98.728,62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129/00073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Patrimoine privé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1.012.389,52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1.189.781,94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1.083.409,46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1.567.377,66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Patrimoine privé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1.012.389,52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1.189.781,94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1.083.409,46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1.567.377,66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139 Services généraux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131/115-41/ 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interv. et avant. pour personnel - Chèques repas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62541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95.316,21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159.750,00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109.750,00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131/118-01/ 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Cotisations au service social collectif ou communal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62801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5.810,82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6.943,63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13120/113-48/ 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Cotis. patr. pour les autres caisses de pension - 2ème pilier pension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62429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123.090,17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147.007,20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139.270,26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149.024,76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139/000/70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Personnel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224.217,20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312.357,20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254.620,26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280.968,39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131/122-48/ 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INDEMNITES DIVERSES PERS.ALE - ACHAT CHEQUES ALE (SUBSIDIE)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3.412,45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13.680,00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131/123-16/ 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réception et de représentation - personnel communal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1.854,53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10.550,00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 SERV.SOC.PERS.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4.120,07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13101/124-02/ 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dynamique de groupe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707,46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13101/124-05/ 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Four., entret. et loc. des vêtements de trav. pour le pers.+ équip.protec.individuelle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23.994,25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13101/124-06/ 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PRESTATIONS TECHN. TIERS - TEAM BUILDING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5.553,64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13103/124-48/ 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 trousses de secours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13610/127-10/ 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Impôts et taxes sur les véhicules (OBU)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61604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139/000/71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40.392,40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48.850,00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55.900,00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70.330,00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SUB. AUX ORGANISMES - SOUTIEN EN NUMERAIRE ASBL (ALE)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131/415-02/ 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PRIMES SYNDICALES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62802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5.772,20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139/000/72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5.772,20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139/00073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Services généraux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270.381,80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367.607,20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316.920,26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359.298,39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139/00075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Services généraux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270.381,80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367.607,20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316.920,26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359.298,39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169 Aide aux pays en voie de développement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164/332-02/ 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aide au développement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169/000/72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169/00073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Aide aux pays en voie de développement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169/00075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Aide aux pays en voie de développement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600,00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369 Pompiers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351/124-02/ 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351/124-06/ 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techniques de tiers spécifiques à la fonction - EXTINCTEURS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10.139,67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369/000/71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10.139,67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12.100,00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12.100,00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12.100,00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351/435-01/ 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DOTATION ZONE DE SECOURS VAL DE SAMBRE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737.564,38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739.919,71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739.919,71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644.489,07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369/000/72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737.564,38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739.919,71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739.919,71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644.489,07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351/211-01/ 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220,18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448,56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448,56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409,73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351/911-01/ 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1.005,87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1.005,87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1.044,34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369/000/7x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220,18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1.454,43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1.454,43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1.454,07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369/00073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Pompiers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747.924,23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753.474,14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753.474,14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658.043,14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369/00075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Pompiers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747.924,23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753.474,14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753.474,14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658.043,14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399 Justice - Police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330/123-06/ 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 TIERS - BE ALERT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1.559,54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381/124-06/ 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techniques de tiers spécifiques à la fonction - saisie animaux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399/000/71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1.659,54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300/435-01/ 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dans les ch.spécif.de fonctionn.des autres P.P.- Plan Communal d'urgence et d'intervention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330/435-01/ 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DOTATION A LA ZONE DE POLICE ENTRE-SAMBRE-ET-MEUSE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1.675.163,51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1.717.495,16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1.717.495,16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1.758.367,30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399/000/72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1.675.163,51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1.718.495,16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1.718.495,16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1.759.367,30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399/00073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Justice - Police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1.675.163,51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1.718.595,16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1.718.595,16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1.761.026,84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399/00075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Justice - Police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1.675.163,51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1.718.595,16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1.718.595,16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1.761.026,84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499 Communic. - Voirie - Cours D'eau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PERSONNEL COMMUNAL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237.628,80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281.417,27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276.999,02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305.824,04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421/111-02/ 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 A.P.E.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84.387,29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78.886,55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162.030,25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168.825,57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421/111-08/ 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INDEMNITES PREST.PERS.COMMUNAL - ETUDIANTS Eté Solidaire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8.332,20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6.570,00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6.570,00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PECULES DE VACANCES PERS.COMM.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14.917,63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20.634,89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20.481,96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23.158,48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421/112-02/ 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PECULES DE VACANCES A.P.E.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7.887,55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4.482,00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5.143,95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9.771,95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421/112-48/ 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ALLOC. &amp; RENTES PR MALADIES PROFESSIONNELLES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21.084,12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21.474,22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21.474,22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21.793,34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PATR. ONSSAPL PERS.COMM.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60.724,32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79.297,50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72.785,36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81.001,43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421/113-02/ 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ONSSAPL -   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48.706,15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421/113-08/ 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ONSSAPL des indemnités de prestat. pers (contr. étudiants)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452,40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421/113-21/ 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COT.PATRONALES C.R.P.C.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62401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16.469,51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16.881,82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16.881,82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17.219,34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499/000/70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Personnel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451.883,82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510.001,25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582.723,58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685.800,30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déplac. et de séjour du pers. communal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92,19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Honoraires et indemnités pour expertises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2.117,50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administratives pour consommation directe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723,52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421/123-11/ 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TELEPHONIE - STC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6.050,35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421/123-12/ 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location et d’entretr. du mat. et du mob. de bureau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381,93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421/123-13/ 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INFORMATIQUES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647,76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6.866,44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techniques de tiers spécifiques à la fonction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421/124-12/ 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LOC.ENTRET.MATERIEL TECHNIQUE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427,25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7.573,52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421/125-03/ 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COMBUSTIBLES - STC / GARAGE COMMUNAL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15.541,46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 - STC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4.458,13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421/125-12/ 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ELECTRICITE POUR BATIMENTS - STC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8.599,94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421/125-15/ 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EAU POUR LES BATIMENTS - STC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1.233,57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421/127-02/ 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POUR VEHICULES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17.751,67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421/127-03/ 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HUILES ET CARBURANTS - STC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52.169,00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421/127-06/ 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pour les véhicules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41.040,21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421/127-48/ 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sur les véhicules - Contrôle technique véhicules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2.432,40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421/140-02/ 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FOURN,VOIRIE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51.703,86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421/140-06/ 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 DE TIERS / VOIRIE/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8.204,60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421/140-13/ 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FOURN. NEIGE ET VERGLAS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61353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14.275,94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42101/127-48/ 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sur les véhicules - GEOLOCALISATION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5.923,42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422/124-02/ 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FOURNITURES ENTRET.ABRIS BUS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1.752,78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422/126-01/ 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LOYERS ET CHARGES LOC. SNCB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163,21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460,00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460,00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423/140-02/ 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Fournit. pour voirie et cours d'eau pour consom. directe - matériel signalisation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4.176,30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423/140-06/ 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pour la voirie et les cours d'eau - signalisation routière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4231/140-02/ 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Fournit. pour voirie et cours d'eau pour consom. directe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426/140-06/ 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pour la voirie et les cours d'eau- ECLAIRAGE PUBLIC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91.938,05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346.245,00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355.610,00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409.510,00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339.500,00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421/301-01/ 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Non valeurs de droits constatés non perçus du service ord.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67111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CONTRAT DE RIVIERE HAUTE MEUSE &amp; CRS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3.530,44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3.635,00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3.635,00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422/434-01/ 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dans charges d'intérêts des autres pouvoirs publics - TEC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294,92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3.825,36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4.135,00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4.135,00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19.300,00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478,51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308,87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308,87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135,19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420/911-01/ 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3.818,35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4.009,26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4.009,26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4.209,72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217.268,93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225.816,86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225.816,86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264.433,26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421/212-01/ 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Ch. finan. des emp. à charge de l’autorité supérieure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8.216,73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7.586,02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7.586,02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6.995,61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504.287,11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534.830,26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534.830,26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572.022,18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421/912-01/ 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 périodique des emprunts à charge de l’autorité sup.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20.735,49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27.647,32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27.647,32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27.647,32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42100/211-01/ 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commune - NOUVEAUX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31.650,00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41.650,00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27.144,96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42101/211-01/ 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1.445,75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1.313,38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1.313,38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1.483,67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42101/911-01/ 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3.923,52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4.082,32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4.082,32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4.247,55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42105/211-01/ 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 PRETS 1219-1228-1255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4.278,56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3.555,46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3.555,46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2.808,00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42105/911-01/ 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 -PRETS 1219-1228-1255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17.756,39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18.489,89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18.489,89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19.254,51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42113/211-01/ 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107,43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42113/911-01/ 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79,03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79,03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782.316,77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859.397,07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869.397,07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930.489,39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499/00073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Communic. - Voirie - Cours D'eau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1.584.270,95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1.729.143,32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1.865.765,65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1.975.089,69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Communic. - Voirie - Cours D'eau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1.584.270,95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1.729.143,32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1.865.765,65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1.975.089,69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599 Commerce - Industrie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552/125-06/ 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5610/123-19/ 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ABONNEMENT - BALADE TOTEMUS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1.496,00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5610/124-06/ 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PREST. DE TIERS - BALADE TOTEMUS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3.570,00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562/123-48/ 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ADMINISTRATIFS DIV.(TOURISME)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599/000/71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5.966,00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552/331-01/ 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aux ménages - Promotion énergies renouvelables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979,90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562/332-01/ 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 ANNUELLE MAISON DU TOURISME DE NAMUR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7.832,96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569/332-01/ 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Cotisations de membre des associations d'intérêt communal (cotisation IDEF - plan de rivière)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599/000/72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8.812,86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552/211-01/ 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1.194,93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1.397,20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1.397,20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1.551,74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552/911-01/ 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3.111,22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4.523,79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4.523,79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4.675,30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562/211-01/ 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79,29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72,04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72,04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61,59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562/911-01/ 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260,04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269,83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269,83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279,99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599/000/7x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4.645,48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6.262,86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6.262,86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6.568,62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599/00073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Commerce - Industrie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13.530,34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23.062,86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21.062,86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22.534,62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599/00075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Commerce - Industrie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13.530,34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23.062,86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21.062,86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22.534,62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 xml:space="preserve">Groupe fct : 699 Agriculture 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620/128-10/ 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Précompte mobilier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61602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2.694,41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2.795,81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2.795,81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640/123-20/ 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VENTE,LOCATIONS (BOIS)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470,60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640/124-02/ 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421,54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640/124-06/ 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techniques de tiers spécifiques à la fonction - travaux forestiers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37.315,73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37.580,00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43.580,00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44.650,89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640/127-02/ 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POUR VEHICULES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1.115,77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640/127-03/ 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HUILES ET CARBURANTS - SYVICULTURE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6.610,27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640/127-06/ 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pour les véhicules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3.114,63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699/000/71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51.742,95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54.780,00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60.875,81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62.696,70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621/211-01/ 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669,96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621,61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621,61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990,67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621/911-01/ 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1.866,77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1.941,44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1.941,44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2.019,11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640/211-01/ 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FIN. COMMUNE - PLATATION LINIEUX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1.094,32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699/000/7x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2.536,73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2.563,05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2.563,05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4.104,10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699/00073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Sous-Total Agriculture 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54.279,68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57.343,05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63.438,86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66.800,80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699/00075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 xml:space="preserve">Total Agriculture 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54.279,68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57.343,05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63.438,86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66.800,80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729 Ens.gard(721), Ens.prim(722)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ENSEIGNEMENT - AIDES AUX DIRECTIONS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222.605,63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263.155,08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223.486,24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46.323,85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722/111-12/ 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TRAIT.A CH.COMM.PERS.ENSEIGN./Maîtres spéciaux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37.587,44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22.921,66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23.052,14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41.875,77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PECULES DE VACANCES AIDE AUX DIRECTIONS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24.412,87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24.336,24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24.440,46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3.758,04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722/112-12/ 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PEC. VAC. A CHARGE DE LA COM./Maîtres spéciaux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1.161,34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1.131,83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1.131,83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374,56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PATR. ONSSAPL PERS.ENTRETIEN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63.582,78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75.920,21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63.964,02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13.364,41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722/113-12/ 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COT.PATR.ONSSAPL ENSEIGNANT/Maîtres spéciaux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10.846,06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6.605,23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6.652,85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12.081,20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722/11812-01/ 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 sécurité sociale - SSC MAITRES SPECIAUX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62801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74,42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74,42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729/000/70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Personnel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360.196,12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394.144,67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342.801,96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117.891,83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722/124-24/ 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avantages scolaires - Saint-Nicolas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722/126-01/ 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OCCUPATION DE LA SALLE D ORET PAR L ECOLE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722003/124-48/ 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 fournitures pharmaceutiques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618,60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72201/122-04/ 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Droits d'auteur, honoraires et indem. artistes, professeurs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799,65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administratives pour consommation directe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159,18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72201/123-06/ 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administrat. de tiers spécifiques à la fonction. AFSCA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828,20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711,27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72201/123-11/ 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TELEPHONIE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6.781,73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4.834,00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4.834,00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72201/123-12/ 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location et d’entretr. du mat. et du mob. de bureau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2.269,47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1.667,00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1.667,00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1.866,69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72201/123-16/ 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réception et de représentation - CEB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624,23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72201/123-17/ 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formation du personnel - Plan de pilotage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72201/123-19/ 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d'achats de livres, de documentation et d'abonnements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administratifs - dont conférences pédagogiques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954,92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- projets-action monde associatif - Protocole de collaboration Féd. W-B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72201/124-08/ 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Assurances diverses (RC, vol, incendie, mobilier, etc...)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61509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72201/124-12/ 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Location et entretien des fournitures techniques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72201/124-22/ 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voyages scolaires, excursions, classes de plein air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231,68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72201/124-23/ 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d'organisation des repas scolaires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26.438,02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pour les bâtiments pour consommation directe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9.718,44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72201/125-03/ 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CHAUFFAGE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24.851,46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 -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10.177,46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72201/125-12/ 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ELECTRICITE POUR BATIMENTS -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31.626,79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72201/125-15/ 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EAU POUR BATIMENTS -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3.892,72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722011/126-01/ 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Loyers et charges locatives des immeubles loués - Droits occupation RCA par les écoles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2.831,39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7220111/122-48/ 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INDEMNITES - APSCA (APA)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7220111/124-02/ 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scolaires subsidiées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971,55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7220111/124-48/ 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 fournitures pharmaceutiques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618,10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740,00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740,00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7220112/122-48/ 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INDEMNITES - APSCA (APA) ECOLE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7220112/124-02/ 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scolaires subsidiées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1.001,67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1.262,00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7220112/124-48/ 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 fournitures pharmaceutiques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656,60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740,00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740,00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7220113/122-48/ 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INDEMNITES - APSCA (APA) ECOLE III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722012/122-48/ 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Indemnités pour autres prestations - Volontariat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5.621,00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722012/126-01/ 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Loyers et charges locatives des immeubles loués - Droits occupation RCA par les écoles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722013/126-01/ 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Loyers et charges locatives des immeubles loués - Droits occupation RCA par les écoles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548,50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7220133/124-02/ 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scolaires subsidiées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999,59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1.262,00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72202/122-04/ 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Droits d'auteur, honoraires et indem. artistes, professeurs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973,35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administratives pour consommation directe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72202/123-06/ 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administrat. de tiers spécifiques à la fonction. AFSCA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1.035,25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72202/123-11/ 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TELEPHONIE ECOLE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5.623,87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4.834,00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4.834,00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72202/123-12/ 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location et d’entretr. du mat. et du mob. de bureau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1.885,93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1.667,00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1.667,00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72202/123-16/ 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réception et de représentation - CEB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645,78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72202/123-17/ 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formation du personnel - Plan de pilotage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72202/123-19/ 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d'achats de livres, de documentation et d'abonnements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administratifs - dont conférences pédagogiques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640,53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72202/124-08/ 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Assurances diverses (RC, vol, incendie, mobilier, etc...)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61509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72202/124-12/ 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Location et entretien des fournitures techniques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72202/124-22/ 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voyages scolaires, excursions, classes de plein air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231,66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72202/124-23/ 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d'organisation des repas scolaires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27.205,87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 Entrées piscine + Prestations de service Ecoles de Mettet 2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19.961,00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pour les bâtiments pour consommation directe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16.709,62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72202/125-03/ 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CHAUFFAGE ECOLE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28.675,59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 - ECOLE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9.640,37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72202/125-12/ 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ELECTRICITE POUR BATIMENTS - ECOLE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18.806,58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72202/125-15/ 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EAU POUR BATIMENTS - ECOLE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4.865,11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722021/124-48/ 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 organisation des journées pour les P6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3.924,50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3.215,00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3.215,00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722022/124-48/ 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 organisation des journées pour les P6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722023/124-48/ 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 organisation des journées pour les P6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72203/122-04/ 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Droits d'auteur, honoraires et indem. artistes, professeurs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72203/123-06/ 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administrat. de tiers spécifiques à la fonction. AFSCA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72203/123-11/ 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TELEPHONIE    ECOLE III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2.289,13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4.832,00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4.832,00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72203/123-12/ 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location et d’entretr. du mat. et du mob. de bureau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816,07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1.666,00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1.666,00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72203/123-16/ 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réception et de représentation - CEB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72203/123-17/ 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formation du personnel - Plan de pilotage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72203/123-19/ 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d'achats de livres, de documentation et d'abonnements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administratifs - dont conférences pédagogiques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153,58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72203/124-08/ 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Assurances diverses (RC, vol, incendie, mobilier, etc...)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61509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72203/124-12/ 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Location et entretien des fournitures techniques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72203/124-22/ 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voyages scolaires, excursions, classes de plein air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231,66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72203/124-23/ 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d'organisation des repas scolaires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9.163,71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17.240,00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17.240,00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pour les bâtiments pour consommation directe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2.524,42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72203/125-03/ 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CHAUFFAGE ECOLE III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3.901,09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 - ECOLE III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1.029,47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72203/125-12/ 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ELECTRICITE POUR BATIMENTS - ECOLE III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5.123,44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72203/125-15/ 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EAU POUR BATIMENTS - ECOLE III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1.658,86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722031/124-02/ 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Aide à la Direction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168,59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670,00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670,00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722031/124-48/ 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 Entrées piscine + prestations de service Ecoles de Mettet 1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14.499,50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722032/124-02/ 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Aide à la Direction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670,00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670,00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722033/124-02/ 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Aide à la Direction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722041/124-02/ 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Gratuité de l'enseignement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8.859,62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8.720,00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9.698,67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6.840,00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722041/124-22/ 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voyages scolaires, excursions, classes de plein air - Gratuité de l'enseignement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2.911,10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4.360,00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4.849,33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3.850,00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722042/124-02/ 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Gratuité de l'enseignement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7.742,25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7.848,00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7.344,67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5.340,00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722042/124-22/ 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voyages scolaires, excursions, classes de plein air - Gratuité de l'enseignement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989,19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3.925,00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3.672,33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3.850,00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722043/124-02/ 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Gratuité de l'enseignement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7.730,82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7.915,00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8.800,67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6.923,00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722043/124-22/ 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voyages scolaires, excursions, classes de plein air - Gratuité de l'enseignement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4.190,00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3.958,00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4.400,33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3.850,00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722051/124-02/ 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Matériel éduc.physique et psychomotricité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722052/124-02/ 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Matériel éduc.physique et psychomotricité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722053/124-02/ 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Matériel éduc.physique et psychomotricité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7221/121-01/ 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déplac. et de séjour du pers. com.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3.807,77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722111/122-48/ 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Indemnités pour autres prestations - Volontariat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2.317,00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7221111/124-02/ 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Fournitures scolaires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8.943,59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7221112/124-02/ 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Fournitures scolaires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7.891,77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7221113/124-02/ 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Fournitures scolaires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6.914,05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7222/121-01/ 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déplac. et de séjour du pers. com.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6.345,60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7223/121-01/ 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déplac. et de séjour du pers. com. et mandataires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1.300,92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722403/124-48/ 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 Entrées piscine + prestations de service Ecoles de Mettet 3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4.227,00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72243/122-48/ 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Indemnités pour autres prestations - Volontariat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679,00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406.001,14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464.598,00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471.638,00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442.824,96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 CECP + Cotisation numérique CREOS + A I D E    + F.S.E.O.S.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6.238,30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6.395,00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6.395,00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6.641,01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aux organismes au service des ménages - Ecoles de Musique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722/433-01/ 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dans autres frais fonctionnement des autres P.P. - AES Ecole FWB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722/443-01/ 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AVANT.SOC.ECOLES LIBRES - Dont Garderies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9.757,80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15.996,10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24.795,00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24.795,00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22.641,01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31.784,34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28.864,06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28.864,06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28.883,89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129.914,06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137.361,27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137.361,27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150.682,23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 Nouveaux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78.115,00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39.115,00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9.060,00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7221/211-01/ 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62,37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62,37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7221/911-01/ 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232,97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234,74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234,74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236,52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161.971,83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244.637,44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205.637,44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188.915,97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729/00073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Ens.gard(721), Ens.prim(722)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944.165,19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1.128.175,11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1.044.872,40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772.273,77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Ens.gard(721), Ens.prim(722)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944.165,19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1.128.175,11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1.044.872,40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772.273,77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739 Ens.sec(731),art(734),tech(735)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734/126-01/ 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Loyers et charges locatives des immeubles loués - Académie de Musique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739/000/71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734/435-01/ 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 P.P./COURS ACADEMIE MUSIQUE AUVELAIS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7.822,20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8.066,34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8.066,34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739/000/72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7.822,20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7.900,00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8.066,34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8.066,34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Ens.sec(731),art(734),tech(735)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7.822,20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9.900,00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10.066,34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10.066,34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739/00075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Ens.sec(731),art(734),tech(735)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7.822,20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9.900,00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10.066,34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10.066,34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767 Bibliothèques publiques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 DU PERSONNEL COMMUNAL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90.590,34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94.156,73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94.222,83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90.530,46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PEC. DE VACANCES CONTRACTUELS BIBLIOTHEQUE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6.193,60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6.923,49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6.923,49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6.656,48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PATR. ONSSAPL PERS.COMM.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26.140,35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27.164,23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27.188,60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26.118,08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767/000/70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Personnel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122.924,29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128.244,45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128.334,92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123.305,02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déplac. et de séjour du pers. com. bibliothèque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335,16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767/122-04/ 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Droits d'auteur, honoraires et indem. artistes, professeurs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3.338,75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767/122-48/ 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Indemnités pour autres prestations - Volontariat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1.202,92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FOURN. POUR CONSOMMAT.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913,20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767/123-11/ 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TELEPHONIE - BIBLIOTHEQUE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1.271,58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767/123-12/ 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location et d’entretr. du mat. et du mob. de bureau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767/123-13/ 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gestion et du fonctionnement de l'informatique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613,66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767/123-17/ 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formation du personnel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767/123-19/ 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d'achats de livres, de documentation et d'abonnements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15.082,54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ADMIN.DIV.(ORGANISATION ANIMATIONS)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1.667,16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1.768,73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1.726,27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 - BIBLIOTHEQUE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1.396,26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767/125-12/ 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ELECTRICITE POUR BATIMENTS - BIBLIOTHEQUE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5.760,87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767/125-13/ 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de gaz pour les bâtiments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7.223,97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767/125-15/ 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EAU POUR LES BATIMENTS - BIBLIOTHEQUE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228,20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767/000/71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43.249,27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46.550,00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51.550,00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45.700,00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538,00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341,97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341,97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877,27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1.799,52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1.851,12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1.851,12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2.502,04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767/000/7x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2.337,52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2.193,09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2.193,09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3.379,31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767/00073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Bibliothèques publiques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168.511,08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176.987,54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182.078,01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172.384,33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767/00075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Bibliothèques publiques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168.511,08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176.987,54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182.078,01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172.384,33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789 Education Popul. et Arts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761/111-02/ 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DU PERSONNEL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32.438,27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28.695,85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52.054,13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31.390,89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761/11108-02/ 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PERSONNEL COMMUNAL - SURVEILLANCE MATIN/SOIR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42.393,91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111.373,53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117.281,86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150.702,12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761/111-08/ 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 GARDERIES MATIN ET SOIR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83.331,76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45.828,54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27.372,25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13.583,31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761/11208-01/ 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PEC. VAC. GARDERIES MATIN ET SOIR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7.129,75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3.084,02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3.084,02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967,65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761/112-02/ 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Pécule de vacances du personnel contractuel subsidié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2.032,33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9.581,01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10.744,87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11.553,92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761/113-02/ 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ONSSAPL -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9.056,30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761/11308-02/ 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cotis.patr.ONSS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12.201,41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32.131,25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33.847,60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43.477,46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761/113-08/ 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ONSSAPL GARDERIES MATIN ET SOIR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23.883,49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21.500,37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22.631,51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3.918,80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 PERSONNEL - ANIMATEURS AES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28.771,17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16.088,62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21.410,10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21.402,75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76101/111-02/ 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 ANIMATEUR EXTRASCOLAIRE -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5.650,19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14.562,23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15.294,27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15.410,29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76101/11108-02/ 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PERSONNEL COMMUNAL - SURVEILLANCE MIDI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44.325,40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116.570,95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114.334,28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131.325,05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76101/111-08/ 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 GARDERIES MIDI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101.542,93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8.972,56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47.541,00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3.441,00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PEC. VACANCES ANIMATEURS AES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1.417,51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1.004,85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1.004,85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1.212,75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76101/11208-01/ 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PEC. VAC. GARDERIES MIDI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8.929,98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980,18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2.818,35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268,33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76101/112-02/ 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Pécule de vacances du personnel contractuel subsidié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991,99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981,06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899,23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76101/11208-02/ 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PEC. VAC.GARDERIES MATIN ET SOIR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6.956,68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6.956,68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8.136,05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ONSSAPL - OPERATEURS    AES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8.298,95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4.641,59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6.178,95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6.174,73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76101/113-02/ 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ONSSAPL pour le pers. contractuel subsidié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1.188,08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4.201,20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4.413,90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4.445,90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76101/11308-02/ 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cotis.patr.ONSS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13.141,01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33.630,75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32.960,50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37.887,33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76101/113-08/ 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ONSSAPL GARDERIES MIDI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28.291,65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2.588,57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13.553,16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992,75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76102/111-01/ 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du personnel communal - COORDINATRICE AES (SUBSIDIE)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50.696,59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52.862,92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52.894,22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54.542,97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76102/112-01/ 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Pécule de vacances - ANIMATEURS AES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884,34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3.851,70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3.851,70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4.013,88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76102/113-01/ 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Cotis. patr. à l'ONSSAPL pour le personnel communal - COORDINATRICE AES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14.628,40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15.250,88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15.265,26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15.735,65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PERSONNEL COMMUNAL PARCS ET PLANTATIONS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34.267,31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34.101,35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34.083,97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39.894,56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766/111-02/ 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PERSONNEL COMMUNAL PARCS ET PLANTATIONS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55.445,67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76.432,57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76.427,77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78.567,04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PECULES DE VACANCES DU PERSONNEL COMMUNAL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2.833,71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3.043,17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3.043,17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3.228,67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766/112-02/ 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 DE VACANCES DU PERSONNEL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2.894,13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4.195,24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4.195,24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5.752,46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COTIS. PATR. ONSSAPL PERSONNEL COMMUNAL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9.865,07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9.838,26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9.750,92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11.509,61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766/113-02/ 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 -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22.666,64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789/000/70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Personnel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616.483,01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662.960,83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733.975,59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732.158,09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761/123-11/ 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TELEPHONIE - ATL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1.845,02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 PLAINE DE JEUX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43,95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techniques de tiers spécifiques à la fonction - Plaines de vacances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7.843,36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(Jeunesse - Stages- rencontres)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7.469,00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761/126-01/ 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Loyers et charges locatives des immeubles loués - Location salle Service Jeunesse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76101/126-01/ 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Loyers et charges locatives des immeubles loués - Location local AES au hall des sports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1.290,50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76102/121-01/ 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déplac. et de séjour du pers. com.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938,28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76102/123-17/ 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FORMATION DU PERSONNEL - ACCUEILLANTES AES (SUBSIDIE)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1.964,00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76102/124-02/ 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directe    Garderies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6.425,86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762/122-04/ 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Droits d'auteur, honoraires et indem. artistes, professeurs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169,17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174,52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762/123-11/ 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TELEPHONIE - SALLES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1.192,72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762/124-10/ 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Impôts, taxes et redevances divers spécifiques à la fonction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61609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METTET CONTE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5.871,79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AGENDA CULTUREL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2.422,10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762/125-03/ 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COMBUSTIBLES - SALLES DES FETES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9.249,57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9.239,34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762/125-12/ 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ELECTRICITE POUR BATIMENTS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14.300,11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762/125-13/ 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de gaz pour les bâtiments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2.796,19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762/125-15/ 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EAU POUR LES BATIMENTS - SALLES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3.381,13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76201/126-01/ 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Loyers et charges locatives des immeubles loués - Location salles (frais)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6.263,73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76202/124-02/ 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conférences, animations, expo, ...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76204/124-02/ 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techniques pour consommation directe - Fête de la musique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19.991,12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763/123-06/ 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administrat. de tiers spécifiques à la fonction.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763/123-16/ 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réception et de représentation - VOEUX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8.030,42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763/124-02/ 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CADEAUX PROTOCOLE - SAPIN DE NOEL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922,20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763/124-06/ 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techniques de tiers spécifiques à la fonction - Gobelets réutilisables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76301/123-16/ 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réception et de représentation -location chapiteau-cabine-groupe élec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MERITE SPORTIF ET CULTUREL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80,64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6.902,90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3.372,89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764/125-15/ 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EAU POUR BATIMENTS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805,70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764/126-01/ 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Loyers et charges locatives - location terrain à la RCA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858,00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764/127-02/ 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POUR VEHICULES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3.204,56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764/127-03/ 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HUILES ET CARBURANTS - SPORT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14.802,14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764/127-06/ 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pour les véhicules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1.410,54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6.269,65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techniques de tiers spécifiques à la fonction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766/127-02/ 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Fourn. pour les véhicules de mat. pour consomm. directe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546,98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766/127-03/ 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HUILLES ET CARBURANTS - PARCS ET JARDINS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11.402,22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766/127-06/ 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pour les véhicules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3.170,97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162.512,75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187.700,00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190.400,00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184.938,52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Cotisations de membre des associations d'intérêt communal - Namur 2030 Capitale Culturelle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- BOUKÉ (ANCIEN CANAL C)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9.655,55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10.022,46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10.022,46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10.022,46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76201/332-01/ 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 ASBL NAMUR 2030 - Capitale européenne de la culture 2030 et au delà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76202/332-02/ 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aux organismes au service des ménages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892,90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763/332-02/ 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AUX ORGANISMES/Comité Fêtes Ristourne Forains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4.650,00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4.650,00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6.150,00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76301/332-02/ 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aux organismes au service des ménages - Fanfares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76302/332-02/ 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aux organismes au service des ménages - Comités locaux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2.307,70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 lié au prix - RCA Mettet Sports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700.632,00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700.632,00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700.632,00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76401/332-02/ 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- CLUB SPORTIFS - RUS FOOT DE BIESME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756,25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76402/332-02/ 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aux organismes au service des ménages - Royal Namur Vélo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778/332-01/ 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Cotisations de membre des associations d'intérêt communal - Réseau Territoire de Mémoire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714.719,40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724.739,46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727.939,46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724.607,46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32.669,48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31.439,26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31.439,26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34.851,76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762/219-01/ 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CANON POUR BAIL EMPHYTEOTIQUE - SALLE ST-GERARD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65722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46.448,64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48.720,12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48.720,12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56.642,89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 Nouveaux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1.729,00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4.029,00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76202/211-01/ 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473,84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437,55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437,55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403,15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76202/911-01/ 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1.353,09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1.405,11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1.405,11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1.459,14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763/211-01/ 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671,38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767,32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767,32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669,46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763/911-01/ 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1.586,77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2.513,73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2.513,73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2.613,25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25.109,26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26.416,24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26.416,24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27.426,51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764/212-01/ 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Ch. finan. des emp. à charge de l’autorité supérieure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6.130,19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5.839,49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5.839,49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5.262,01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70.200,03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82.217,56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82.217,56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85.559,32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764/912-01/ 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 périodique des emprunts à charge de l’autorité sup.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15.305,55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21.167,40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21.167,40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21.167,40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76400/211-01/ 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 NOUVEAUX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1.837,00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2.343,00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4.340,00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76401/211-01/ 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2.444,92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1.925,70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1.925,70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1.399,03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76401/911-01/ 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10.864,76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11.368,82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11.368,82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11.896,30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76402/211-01/ 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480,76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425,95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425,95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369,13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76402/911-01/ 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1.573,38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1.630,89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1.630,89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1.690,50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765/211-01/ 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268,42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668,84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668,84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536,66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765/911-01/ 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2.650,41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2.674,52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2.674,52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2.698,87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2.101,25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2.299,53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2.299,53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2.055,79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6.037,94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7.947,76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7.947,76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6.265,55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7660/211-01/ 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 Nouveaux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962,00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1.137,00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770/211-01/ 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2.050,65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1.869,15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1.869,15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1.680,33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770/911-01/ 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4.406,85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4.584,76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4.584,76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4.769,84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232.827,57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260.847,70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263.828,70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280.656,89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789/00073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Education Popul. et Arts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1.726.542,73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1.836.247,99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1.916.143,75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1.922.360,96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Education Popul. et Arts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1.726.542,73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1.836.247,99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1.916.143,75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1.922.360,96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799 Cultes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3.001,78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801,77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790/126-01/ 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Loyers et charges locatives des immeubles loués - Fab Eglise St-G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61000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401,51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196,11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196,11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196,11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799/000/71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4.205,06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6.696,11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5.696,11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4.196,11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FABRIQUE EGLISE DE FURNAUX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79000/435-01/ 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FONCT.EGLISE PROTESTANTE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514,27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443,49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443,49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443,49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79001/435-01/ 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FONCT.F.E.DVT/BOIS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17.449,01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17.480,24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17.480,24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16.565,97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79002/435-01/ 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FONCT.F.E.METTET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35.386,54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37.526,17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37.526,17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44.582,13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79003/435-01/ 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FONCT.F.E.BIESME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15.415,56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17.605,21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17.605,21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15.260,18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79004/435-01/ 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FONCT.F.E.BIESMEREE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17.761,55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16.676,47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16.676,47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13.834,28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79005/435-01/ 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FONCT.F.E.ERMETON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11.804,44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9.476,03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9.476,03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7.323,63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79006/435-01/ 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FONCT.F.E.FURNAUX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6.599,03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2.684,14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2.684,14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3.009,85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79007/435-01/ 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FONCT.F.E.GRAUX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12.951,31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16.705,78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16.705,78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16.702,35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79008/435-01/ 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FONCT.F.E.ORET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21.973,18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17.032,80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17.032,80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14.107,06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79009/435-01/ 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FONCT.F.E.MAISON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28.758,53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27.946,71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27.946,71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27.869,09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79010/435-01/ 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FONCT.F.E.ST-GERARD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22.238,19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22.613,82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22.613,82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19.835,34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79011/435-01/ 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FONCT.F.E.STAVE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6.829,47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2.276,99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2.276,99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799/000/72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197.681,08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188.467,85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188.467,85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198.533,37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8.691,37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11.367,35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11.367,35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16.249,19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16.841,28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22.776,79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22.776,79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28.218,60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79001/211-01/ 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 PRETS 1223 + 1225+1208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1.450,25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1.003,70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1.003,70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548,66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79001/911-01/ 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commune-PRETS 1223+1225+1208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10.152,01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10.659,61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10.659,61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11.192,57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79002/211-01/ 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commune-PRETS 1204-1205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468,95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297,18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297,18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120,94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79002/911-01/ 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commune-PRETS 1204+1205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7.716,60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8.096,81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8.096,81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3.845,84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7901/211-01/ 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3.629,75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2.928,42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2.928,42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2.193,07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7901/911-01/ 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14.282,21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14.974,61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14.974,61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15.700,57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79010/211-01/ 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898,43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831,95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831,95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748,60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79010/911-01/ 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2.032,87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2.082,92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2.082,92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2.167,20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799/000/7x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66.163,72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75.019,34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75.019,34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80.985,24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799/00073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Cultes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268.049,86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270.183,30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269.183,30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283.714,72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799/00075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Cultes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268.049,86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270.183,30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269.183,30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283.714,72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839 Sécurité et Assist. sociale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832/124-02/ 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FOURNITURES/INDIGENTS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833/124-48/ 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CONSEIL COMMUNAL DE LA PERSONNE HANDICAPEE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834/124-48/ 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CONSEIL CONSULTATIF DES AINES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1.538,44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835/123-11/ 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TELEPHONIE    - CRECHES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410,46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835/125-02/ 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pour les bâtiments pour consommation directe - CRECHE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595,74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835/125-03/ 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CHAUFFAGE - CRECHE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6.788,60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835/125-06/ 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 - CRECHES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1.043,54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462,70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835/125-12/ 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ELECTRICITE POUR BATIMENTS - CRECHE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6.156,16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835/125-15/ 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EAU POUR BATIMENTS - CRECHE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584,50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839/000/71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17.117,44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21.950,00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39.950,00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25.562,70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801/332-02/ 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aux organismes au service des ménages - associations caritatives belges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831/435-01/ 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CONTRIB.CHARGES FONCT. P.P. (C.P.A.S.)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1.655.000,00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1.784.000,00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834/435-01/ 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dans les ch.spécif.de fonctionn.des autres P.P. - HOME DE BIESME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229.375,49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835/332-01/ 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Cotisations de membre des associations d'intérêt communal - IDEF Petite Enfance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835/435-01/ 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dans les ch.spécif.de fonctionn.des autres P.P. (quote part IMAJE - creche)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63617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839/000/72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1.695.500,00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1.765.000,00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1.765.000,00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2.063.375,49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831/211-01/ 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228,06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192,06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192,06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156,36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831/911-01/ 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961,52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996,89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996,89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1.033,55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834/212-01/ 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FIN. HOME DE BIESME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8340/211-01/ 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 nouveaux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23.120,00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835/211-01/ 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 AMENAG CRECHE BIESME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2.743,28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2.508,75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2.508,75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2.937,55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835/911-01/ 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10.535,37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10.776,56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10.776,56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11.023,89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839/000/7x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14.468,23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35.474,26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24.974,26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56.271,35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839/00073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Sécurité et Assist. sociale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1.727.085,67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1.822.424,26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1.829.924,26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2.145.209,54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839/00075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Sécurité et Assist. sociale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1.727.085,67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1.822.424,26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1.829.924,26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2.145.209,54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849 Aide sociale et familiale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du personnel communal - Plan cohésion sociale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57.164,13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47.025,69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46.889,84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38.921,03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Pécule de vacances du personnel communal - Plan cohésion sociale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5.545,15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2.318,41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2.318,41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3.562,88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Cotis. patr. à l'ONSSAPL pour le personnel communal - Plan cohésion sociale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16.495,71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13.566,85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13.532,40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11.228,72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849/111-02/ 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TRAIT. PERSONNEL - PLAN HABITAT PERMANENT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32.883,99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36.825,98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39.157,17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45.095,82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849/112-02/ 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PEC. DE VACANCES APE (PHP)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3.218,52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3.373,00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2.951,36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2.945,56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849/113-02/ 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 -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13.010,17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849/000/70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Personnel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115.307,50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103.109,93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104.849,18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114.764,18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84010/121-01/ 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déplac. et de séjour du pers. com.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514,33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84010/122-48/ 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Indemnités pour autres prestations - Centrale des moins mobiles Volontariat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61209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1.078,48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84010/123-11/ 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TELEPHONIE - PCS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783,37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administratifs - Taxi social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207,50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 Plan cohésion sociale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7.852,40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84010/127-02/ 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Fourn. pour les véhicules de mat. pour consomm. directe - Taxi social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84010/127-03/ 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HUILES ET CARBURANTS - TAXI SOCIAL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84010/127-06/ 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pour les véhicules - Taxi social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425,15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849/121-01/ 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Frais de déplac. et de séjour du pers. com. Plan HP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984,22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849/123-11/ 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TELEPHONIE - PLAN HP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92,41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techniques de tiers - Assainissement de parcelles - démolition d'abris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 Organisation activités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pour les bâtiments pour consommation directe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2.029,32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849/125-03/ 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de combustibles pour le chauffage des bâtiments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849/125-06/ 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ENTRETIEN/NETTOYAGE BATIMENT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849/125-12/ 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ELECTRICITE POUR BATIMENTS - FORUM SOCIAL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5.150,05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849/125-15/ 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EAU POUR BATIMENTS - FORUM SOCIAL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152,56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849/000/71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19.269,79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31.750,00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32.550,00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190,48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175,16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175,16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125,49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1.224,30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1.241,83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1.241,83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1.289,29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9.742,02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10.613,56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10.613,56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11.037,64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14.306,80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15.620,15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15.620,15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16.086,61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 nouveaux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849/000/7x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25.463,60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29.575,70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29.575,70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32.539,03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849/00073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Aide sociale et familiale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160.040,89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163.685,63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166.174,88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179.853,21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849/00075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Aide sociale et familiale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160.040,89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163.685,63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166.174,88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179.853,21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876 Désinfect.-Nett.-Immond.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875/124-02/ 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 - PRODUIT RATICIDE ET DIVERS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1.319,87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875/124-06/ 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DERATISATION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87501/124-06/ 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 DE TIERS- STERILISATION DE CHATS ERRANTS - CARCASSE ANIMAUX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87502/124-06/ 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LUTTE CONTRE LE FRELON ASIATIQUE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87504/123-48/ 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JOURNEE MONDIALE CONTRE L ABANDON DES ANIMAUX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 - CONTENEURS-SACS GRIS ET PMC-CONTENEURS JAUNES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14.068,38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- BEP - collecte et traitement ordures ménagères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400.621,84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416.631,39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416.631,39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416.631,39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techniques -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87601/124-06/ 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Parc Conteneurs - BEP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363.555,00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355.264,25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355.264,25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355.264,25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87602/124-06/ 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BEP collecte et traitement des encombrants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30.700,73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51.011,79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51.011,79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51.011,79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87603/124-06/ 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DECHETS COMMUNAUX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70.421,22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87604/124-06/ 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DECHETS MENAGERS ORGANIQUES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49.182,70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52.018,56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52.018,56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52.018,56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87605/124-06/ 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récupération déchets spéciaux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2.987,87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87606/124-06/ 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CONTENEURS A VERRE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1.885,10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87607/124-06/ 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BEP PAPIERS-CARTONS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13.664,29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87611/123-48/ 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ACTIONS PLP - SENSIBILISATION AUX ABORDS DES COMMERCES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87612/123-48/ 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ACTIONS PLP - GRAND NETTOYAGE DE PRINTEMPS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87614/123-48/ 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SENSIBILISATION CONTRE LES DEJECTIONS CANINES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87616/123-48/ 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ACTIONS PLP - SENSIBILISATION CITOYENNE - INFO CLES RGPA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87617/123-48/ 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ACTIONS PLP - MOBILISATION MAITRE COMPOSTEUR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87618/123-48/ 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JOURNEE MONDIALE DU NETTOYAGE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87619/123-48/ 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ACTIONS PLP - ZERO DECHET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876/000/71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934.742,71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982.675,99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984.475,99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1.039.640,28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87503/332-02/ 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COLLABORATION REFUGES - BIEN ETRE ANIMAL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876/331-01/ 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et primes directs accordés aux ménages - prime langes lavables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Cotisations de membre des associations d'intérêt communal - COTISATION BEP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32.267,53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32.988,57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32.988,57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34.548,43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876/000/72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32.367,53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33.988,57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33.988,57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45.048,43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876/00073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Désinfect.-Nett.-Immond.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967.110,24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1.016.664,56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1.018.464,56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1.084.688,71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876/00075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Désinfect.-Nett.-Immond.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967.110,24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1.016.664,56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1.018.464,56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1.084.688,71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877 Eaux usées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877/140-02/ 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Fournit. pour voirie et cours d'eau pour consom. directe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832,65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877/140-06/ 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pour la voirie et les cours d'eau - EAUX USEES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4.444,70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877/140-48/ 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dépenses pour le fonct. de voirie et cours d'eau (Débouchage canalisations)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61359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15.173,40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87705/123-48/ 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frais administratifs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877/000/71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20.450,75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22.600,00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22.600,00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21.600,00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COTISATIONS DE MEMBRE (INASEP)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24.435,40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25.304,32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25.304,32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25.993,48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87701/332-01/ 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Cotisations de membre des associations d'intérêt communal - AGREA (INASEP)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12.254,06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12.719,14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12.719,14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13.067,52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877/000/72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36.689,46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38.023,46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38.023,46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39.061,00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25.488,02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25.389,54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25.389,54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24.490,98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68.374,32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72.132,91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72.132,91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74.193,65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commune- NOUVEAUX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1.314,00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1.314,00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1.102,22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87702/211-01/ 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 PRET 1211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294,97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190,39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190,39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87702/911-01/ 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 - PRET 1211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2.353,71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2.471,40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2.471,40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2.594,94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87705/211-01/ 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1.475,49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1.203,01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1.203,01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922,32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87705/911-01/ 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6.192,10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6.476,75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6.476,75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6.774,49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87706/211-01/ 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352,44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227,49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227,49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99,57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87706/911-01/ 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2.812,38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2.953,00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2.953,00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3.100,66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87707/211-01/ 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1.190,20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931,47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931,47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665,05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87707/911-01/ 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5.827,87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6.089,01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6.089,01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6.361,87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87709/211-01/ 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1.810,06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1.572,03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1.572,03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1.329,19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87709/911-01/ 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commune- prêt 1258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7.131,69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7.380,54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7.380,54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7.638,11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87710/211-01/ 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421,31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296,46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296,46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168,38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87710/911-01/ 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 - prêts 1218 - 1130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2.723,15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2.859,31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2.859,31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3.002,27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877/000/7x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126.447,71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131.487,31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131.487,31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132.527,04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877/00073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Eaux usées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183.587,92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192.110,77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192.110,77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193.188,04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877/00075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Eaux usées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183.587,92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192.110,77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192.110,77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193.188,04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879 Cimetières-Protec.environ.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878/111-01/ 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du personnel communal - CIMETIERE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66.908,48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87.962,45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88.025,25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138.384,36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878/112-01/ 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Pécule de vacances du personnel communal- CIMETIERE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3.310,67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5.661,88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5.661,88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10.125,55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878/113-01/ 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Cotis. patr. à l'ONSSAPL pour le personnel communal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18.695,54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25.377,24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25.404,05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39.923,90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DU PERSONNEL COMMUNAL- ENVIRONNEMENT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191.359,41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147.499,77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154.188,17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149.640,25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879/111-02/ 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TRAITEMENTS DU PERSONNEL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203.242,60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275.460,24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226.516,81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178.256,54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 DE VACANCES DU PERSONNEL COMMUNAL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22.858,49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10.729,56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13.866,56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10.914,41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879/112-02/ 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PECULE DE VACANCES DU PERSONNEL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17.931,97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16.981,66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21.741,10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13.113,79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COTIS. PATR. A L'ONSSAPL POUR LE PERSONNEL COMMUNAL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51.584,09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42.553,68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44.498,85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43.171,28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879/113-02/ 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COT. PATRON. ONSS -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51.426,96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879/000/70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Personnel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575.891,25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612.226,48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579.902,67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634.957,04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878/124-02/ 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18,96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878/124-06/ 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techniques de tiers spécifiques à la fonction - gestion des chrysanthèmes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5.424,12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5.125,00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5.125,00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5.125,00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878/125-02/ 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DE FOURNITURES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1.209,43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878/125-15/ 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EAU POUR BATIMENTS - CIMETIERES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9.768,21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878/127-02/ 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ACHAT POUR VEHICULES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140,24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878/127-03/ 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HUILES ET CARBURANTS - CIMETIERES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3.541,53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878/127-06/ 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Prestations de tiers pour les véhicules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93,74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879020/123-48/ 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JOURNEE MONDIALE DE L EAU ET ZERO DECHET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879021/124-48/ 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JOURNEE DE L ARBRE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61329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20.196,23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21.825,00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32.825,00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38.325,00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Cotisations de membre des associations d'intérêt communal - Inter Environnement Wallonie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879/332-02/ 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aux organismes au service des ménages - Asbl "Sauvons Bambi"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878/211-01/ 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2.907,54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2.433,38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2.433,38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2.054,60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878/911-01/ 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15.350,08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15.857,24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15.857,24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16.691,35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4.215,62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4.018,29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4.018,29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3.814,85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9.156,20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9.351,85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9.351,85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9.553,52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 - Nouveaux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2.152,00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5.321,00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31.629,44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33.812,76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36.981,76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39.114,32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879/00073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Cimetières-Protec.environ.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627.716,92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668.914,24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650.759,43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713.446,36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Cimetières-Protec.environ.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627.716,92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668.914,24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650.759,43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713.446,36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939 Logement - Urbanisme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922/111-01/ 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TRAIT. PERS. COMMUNAL (CONSEILLER URBANISME)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72.196,48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74.645,52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74.676,77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76.619,26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922/112-01/ 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PEC. DE VACANCES CONSEILLER EN URB.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5.250,89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5.515,99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5.515,99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5.680,29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922/113-01/ 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 PATR ONSSAPL    (Conseiller Urbanisme)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62201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20.832,19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21.535,23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21.551,76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22.104,71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930/111-22/ 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Jetons de présence des mandataires CCATM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62022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1.875,00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1.875,00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1.875,00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939/000/70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Personnel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98.979,56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103.571,74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103.619,52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106.279,26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930/123-02/ 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Fournitures administratives CCATM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60711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939/000/71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Fonctionnement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922/332-01/ 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COTISATIONS DE MEMBRE (A.I.S.)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930/332-01/ 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Cotisations de membre des associations d'intérêt communal - asbl GIG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63212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939/000/72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4.725,00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4.725,00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4.725,00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4.725,00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000/7x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922/211-01/ 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1.221,83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897,76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897,76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565,66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922/911-01/ 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7.489,70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7.839,06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7.839,06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8.204,82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930/211-01/ 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D'EMPRUNTS- SCHEMA STRUCTURE POLIT. URBANISTIQUE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40.526,38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43.651,86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43.651,86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41.839,76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930/911-01/ 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REMB.PER.EMP.A CH.COMMUNE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64.821,56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66.993,64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66.993,64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66.248,87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9301/211-01/ 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Charge financière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65104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406,07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333,88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333,88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261,91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9301/911-01/ 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Remboursement périodique des emprunts à charge de la commune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64103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2.522,62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2.595,03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2.595,03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2.669,95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939/000/7x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116.988,16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122.311,23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122.311,23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119.790,97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939/00073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Logement - Urbanisme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220.787,72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231.607,97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231.655,75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231.795,23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939/00075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Logement - Urbanisme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220.787,72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231.607,97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231.655,75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231.795,23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sectPr>
          <w:headerReference w:type="default" r:id="rId3"/>
          <w:type w:val="nextPage"/>
          <w:pgSz w:w="11906" w:h="16838"/>
          <w:pgMar w:left="851" w:right="851" w:gutter="0" w:header="720" w:top="1418" w:footer="0" w:bottom="851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Exercices antérieurs</w:t>
      </w:r>
    </w:p>
    <w:tbl>
      <w:tblPr>
        <w:tblW w:w="8032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559"/>
        <w:gridCol w:w="2791"/>
        <w:gridCol w:w="751"/>
        <w:gridCol w:w="976"/>
        <w:gridCol w:w="978"/>
        <w:gridCol w:w="976"/>
      </w:tblGrid>
      <w:tr>
        <w:trPr/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559" w:type="dxa"/>
            <w:tcBorders>
              <w:top w:val="single" w:sz="6" w:space="0" w:color="000000"/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>000/66</w:t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Exercices antérieurs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</w:tcBorders>
            <w:shd w:color="auto" w:fill="auto" w:val="pct10"/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Exercice 2026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000/951-01/         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BONI DU SERVICE ORDINAIRE</w:t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876.454,82</w:t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000/000/66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Exercices antérieurs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876.454,82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otaux"/>
        <w:widowControl w:val="false"/>
        <w:bidi w:val="0"/>
        <w:ind w:left="0" w:right="0" w:hanging="0"/>
        <w:rPr>
          <w:lang w:val="nl-NL" w:eastAsia="fr-FR"/>
        </w:rPr>
      </w:pPr>
      <w:r>
        <w:rPr>
          <w:lang w:val="nl-NL" w:eastAsia="fr-FR"/>
        </w:rPr>
      </w:r>
    </w:p>
    <w:p>
      <w:pPr>
        <w:sectPr>
          <w:headerReference w:type="default" r:id="rId4"/>
          <w:type w:val="nextPage"/>
          <w:pgSz w:w="11906" w:h="16838"/>
          <w:pgMar w:left="851" w:right="851" w:gutter="0" w:header="720" w:top="1418" w:footer="0" w:bottom="851"/>
          <w:pgNumType w:fmt="decimal"/>
          <w:formProt w:val="false"/>
          <w:textDirection w:val="lrTb"/>
          <w:docGrid w:type="default" w:linePitch="100" w:charSpace="0"/>
        </w:sectPr>
        <w:pStyle w:val="Totaux"/>
        <w:bidi w:val="0"/>
        <w:ind w:left="0" w:right="0" w:hanging="0"/>
        <w:rPr>
          <w:lang w:val="nl-NL" w:eastAsia="fr-FR"/>
        </w:rPr>
      </w:pPr>
      <w:r>
        <w:rPr>
          <w:lang w:val="nl-NL" w:eastAsia="fr-FR"/>
        </w:rPr>
      </w:r>
    </w:p>
    <w:p>
      <w:pPr>
        <w:pStyle w:val="Titre2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Exercice propre</w:t>
      </w:r>
    </w:p>
    <w:p>
      <w:pPr>
        <w:pStyle w:val="Titre2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009    Recettes &amp; dépenses générales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DIVERS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194,98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00010/106-01/ 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Notes de crédit et ristournes du service ordinaire - crédit spécial de recettes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77100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235.320,73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181.757,41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296.040,00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009/000/60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194,98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235.820,73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182.257,41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296.540,00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00010/466-48/ 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contributions de l’Autorité sup. à des fins générales - Comp.trav. frontaliers Lux.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14.837,79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15.512,24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15.512,24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14.837,79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00025/465-02/ 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personnel - APE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997.297,48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895.944,66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895.944,66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953.416,20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00077/464-01/ 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 par l’Autorité sup.des charges fin.des emprunts - MONTANT RETROCEDE PAR CRAC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75144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21.587,00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00081/464-01/ 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 par l’Autorité sup.des charges fin.des emprunts - Remb. CRAC contentieux Belgacom-connectimmo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75144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161,77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11,55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009/000/61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1.012.297,04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933.055,45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911.468,45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968.265,54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000/264-01/ 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CREDITEURS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75788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88.123,57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009/000/62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88.123,57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009/00063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Recettes &amp; dépenses générales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1.100.615,59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1.213.876,18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1.138.725,86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1.309.805,54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009/00065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Recettes &amp; dépenses générales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1.100.615,59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1.213.876,18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1.138.725,86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1.309.805,54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029    Fonds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021/466-01/ 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FONDS DES COMMUNES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3.960.493,89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4.030.572,48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4.027.971,39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4.117.973,85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02510/466-09/ 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Fonds compens. pour la forfaitarisation des réductions du P.Immob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59.377,35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59.377,35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62.134,49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62.134,49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029/000/61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4.019.871,24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4.089.949,83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4.090.105,88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4.180.108,34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029/00063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Fonds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4.019.871,24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4.089.949,83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4.090.105,88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4.180.108,34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029/00065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Fonds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4.019.871,24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4.089.949,83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4.090.105,88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4.180.108,34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049    Impôts et Redevances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Conservation des véhicules saisis ou déplacés par la police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040/361-02/ 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REDEVANCE SUR LES PERMIS D'ENVIRONNEMENT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040/361-03/ 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TAXES DELIVR.DOC.URBANISME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49.821,30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42.493,00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040/361-04/ 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TAXES DELIVR.DOCUMENTS ADMN.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67.845,68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87.971,77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040/362-05/ 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RACCORDEMENT AUX EGOUTS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3.375,00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040/363-03/ 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IMMONDICES "FORFAIT SALUBRITE" &amp; CONTENEURS A PUCE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531.194,63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956.409,39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956.409,39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957.000,00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040/363-07/ 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VERSAGES SAUVAGES IMMOND.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040/363-09/ 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ENTRETIEN DES EGOUTS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234.680,00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237.960,00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040/363-10/ 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TAXES SUR INHUMATIONS, ET REDEVANCE CONCESSIONS SEPULTURES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040/363-11/ 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EXHUMATIONS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040/363-13/ 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CAVEAU D'ATTENTE - TRANSLATION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040/363-16/ 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 sur délivrance récipients ou autocollants pour résidus - VENTE SACS PARC RESIDENTIEL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7.655,29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040/364-23/ 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 sur les panneaux publicitaires fixes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13.802,34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040/364-26/ 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 de séjour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14.401,00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040/364-29/ 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 SUR DEPOTS DE MITRAILLE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040/364-32/ 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 SUR BQUES.ET INST.FINANC.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040/364-48/ 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TAXES SUR FRITERIES (HOT-DOGS,BEIGNETS)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3.150,00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REDEVANCE SUR LES MARCHES ET BROCANTES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6.742,00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040/366-03/ 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LOGES FORAINES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6.452,30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6.150,00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040/366-06/ 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Redevance sur le placement de terrasses, tables, chaises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1.468,80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040/366-48/ 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REDEVANCE DIVERSE OCCUPAT.DOM.PUBL.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040/367-08/ 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CARAVANES, CHALETS DE VACANC.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040/367-13/ 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TAXES SECONDES RESIDENCES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26.360,00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26.140,00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040/367-15/ 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 sur les immeubles inoccupés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040/367-48/ 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Taxes diverses sur le patrimoine - Eoliennes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040/371-01/ 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 ADD.PRECOMPTE IMMOB.ETAT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70710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3.110.380,65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3.115.790,62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3.122.749,42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3.366.116,08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040/372-01/ 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 ADD.IMP.PERS.PHYS.ETAT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70720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5.395.224,75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5.711.881,20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5.711.881,20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5.670.894,30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040/373-01/ 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 ADD.SUR AUTOMOBILES ETAT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70730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247.518,08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263.810,48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263.810,48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273.779,75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04001/361-03/ 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 sur la délivrance de permis de lotir - Infractions urbanistiques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6.750,00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04001/361-04/ 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Délivrance    de documents admnistratifs (PASSEPORTS)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50.200,30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04001/364-24/ 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 sur la diffusion publicitaire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31.514,15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04002/361-04/ 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Délivrance    de documents admnistratifs (PERMIS DE CONDUIRE)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27.604,95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04002/367-10/ 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Taxes sur les antennes extérieures et pylônes GSM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70170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04020/465-48/ 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PLAN MARSHALL - Complément Régional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104.839,19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104.839,19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104.839,19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104.839,19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049/000/61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10.130.646,41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10.898.980,88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10.919.939,68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11.185.769,09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049/00063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Impôts et Redevances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10.130.646,41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10.898.980,88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10.919.939,68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11.185.769,09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049/00065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Impôts et Redevances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10.130.646,41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10.898.980,88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10.919.939,68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11.185.769,09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059    Assurances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050/161-48/ 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INDEM.INCAP.TRAVAIL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86.556,70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059/000/60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86.556,70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050/380-01/ 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INDEMNITES PETITS DOMMAGES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77100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1.347,74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050/380-48/ 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RISTOURNE ASSURANCES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059/000/61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1.347,74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059/00063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Assurances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87.904,44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58.500,00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58.500,00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059/00065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Assurances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87.904,44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51.000,00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58.500,00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58.500,00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123    Administration générale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104/161-01/ 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PT.PRESTATIONS GENERALES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104/161-06/ 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RECUPERATION DE FRAIS DE PROCEDURE ET DE POURSUITE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5.727,44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et récuparations divers relatifs à lafonction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149,00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10402/161-48/ 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et récupérations divers relatifs à la fonction - Récup frais public avis enquête publique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5.887,04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9.900,00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100/380-03/ 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Amendes administratives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70910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3.385,00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101/380-02/ 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Retenue cotisation personnelle pensions mandataires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72401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22.698,70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104/465-02/ 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personnel - AVIQ - PRIME DE COMPENSATION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10401/465-01/ 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fonctionnement - Subvention élections Comm. et Prov.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9.144,73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27,44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35.228,43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30.200,00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30.200,00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26.227,44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121/265-01/ 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INTERETS DE RETARD PERCUS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75781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298,99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321,11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123/000/62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298,99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321,11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123/00063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Administration générale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41.414,46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36.700,00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36.700,00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36.448,55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Administration générale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41.414,46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36.700,00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36.700,00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36.448,55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129    Patrimoine privé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124/106-01/ 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NOTES CREDIT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77100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DIVERS - P. IMMOB. LA DINANTAISE et RECUPERATIONS DIVERSES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11.130,63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124/163-01/ 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LOCATIONS IMMOBILIERES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14.221,72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27.225,72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12401/161-48/ 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- PATRIMOINE PRIVE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25.352,35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47.325,72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124/464-01/ 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 par l’Autorité sup.des charges fin.des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75144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12.471,94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11.089,33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11.089,33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9.778,46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124/465-02/ 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personnel - AVIQ - PRIME DE COMPENSATION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20.642,83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22.940,68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124/664-01/ 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Récup.sur l’Aut.sup.des rembours.périod.des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74143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35.236,47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35.428,30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35.428,30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35.623,69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68.351,24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55.517,63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62.517,63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68.342,83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129/00063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Patrimoine privé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93.703,59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95.517,63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102.517,63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115.668,55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Patrimoine privé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93.703,59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95.517,63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102.517,63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115.668,55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139    Services généraux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131/161-14/ 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Intervention du personnel dans le coût des chèques repas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20.426,60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34.825,50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21.825,50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25.070,00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139/000/60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20.426,60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34.825,50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21.825,50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25.070,00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139/00063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Services généraux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20.426,60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34.825,50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21.825,50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25.070,00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139/00065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Services généraux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20.426,60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34.825,50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21.825,50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25.070,00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499    Communic. - Voirie - Cours D'eau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421/161-02/ 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VENTES DIVERSES DE BIENS - EXCEDANTS VOIRIE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1.783,02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4.200,00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-FDS MALADIES PROFESSIONELLES -...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16.634,25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421/180-01/ 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TRAVAUX POUR TIERS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42101/161-48/ 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- DOSSIERS VOIRIES- ENQUETES PUB.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4231/161-48/ 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- MISE A DISPOSITION MAT DE SIGNALISATION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20.417,27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13.700,00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421/464-01/ 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 par l’Autorité sup.des charges fin.des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75144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8.216,73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7.586,02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7.586,02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6.955,61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421/465-02/ 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personnel (AVIQ - PRIME DE COMPENSATION)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421/465-48/ 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SUBS.SPECIFIQUES DIV(ETE SOLIDAIRE)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421/664-01/ 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Récup.sur l’Aut.sup.des rembours.périod.des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74143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27.647,32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27.647,32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27.647,32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27.647,32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41.464,05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44.633,34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44.633,34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44.002,93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499/00063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Communic. - Voirie - Cours D'eau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61.881,32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67.133,34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67.133,34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57.702,93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Communic. - Voirie - Cours D'eau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61.881,32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67.133,34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67.133,34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57.702,93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599    Commerce - Industrie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551/161-05/ 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des concessions de droits accordées - Gaz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6.105,80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8.610,60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9.158,69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552/161-05/ 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des concessions de droits accordées - Electricité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122.655,82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123.109,64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122.655,82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122.655,82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599/000/60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128.761,62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131.720,24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131.814,51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129.755,82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551/272-01/ 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Dividendes de participations dans les intercommunales (GAZ)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75711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12.967,21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552/272-01/ 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DIVIDENDES INTERCOMMUNALES (ELECTRICITE)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75711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119.889,25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119.843,27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119.843,27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119.843,27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599/000/62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119.889,25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119.843,27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119.843,27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132.810,48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599/00063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Commerce - Industrie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248.650,87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251.563,51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251.657,78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262.566,30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599/00065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Commerce - Industrie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248.650,87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251.563,51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251.657,78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262.566,30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 xml:space="preserve">Groupe fct : 699    Agriculture 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620/163-01/ 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LOCATIONS IMMOBILIERES (TERRAINS) et Antennes GSM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44.007,25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640/161-11/ 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AFFOUAGE ABATTAGE - BOIS DE CHAUFFAGE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9.080,00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640/161-12/ 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VENTE DE BOIS SUR PIED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71360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223.396,42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651/163-01/ 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LOCATIONS IMMOBILIERES (CHASSES)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51.321,16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56.500,00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66.173,49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652/163-01/ 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LOCATIONS IMMOBILIERES (PECHES)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93,24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699/000/60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327.898,07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228.660,00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270.660,00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278.273,49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640/465-48/ 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 - PLANTATION DE HAIES (DROITS DE TIRAGE - PLANT C)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64010/465-48/ 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contributions spécifiques de l'autorité supérieure - forêts résilientes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699/000/61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62.216,00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699/00063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Sous-Total Agriculture 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335.398,07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236.160,00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278.160,00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340.489,49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699/00065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 xml:space="preserve">Total Agriculture 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335.398,07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236.160,00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278.160,00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340.489,49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729    Ens.gard(721), Ens.prim(722)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DIVERS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722/380-48/ 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INTERVENTIONS DIVERSES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365,04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722/463-01/ 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SUBV.FONCTIONNEMENT ENSEIGN. - FEDERATION WALLONIE-BRUXELLES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362.158,51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722/464-01/ 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REMB.INTERETS EMP.POUV.C.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75144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288,23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722/465-02/ 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personnel - Conseiller en prévention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13.167,00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4.494,00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4.494,00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4.494,00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722/465-48/ 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contributions spécifiques de l'autorité supérieure - Animations sur l'énergie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722/483-01/ 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autres P.P. dans les frais de fonct. enseignement - aide direction écoles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73619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66.578,66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62.280,00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66.280,00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72201/463-01/ 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d'aut. sup. dans frais fonctionnement de l'enseign. Subside "Gratuité 2025-2026"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36.723,00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44.800,00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72201/465-01/ 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fonctionnement - FOURNITURES SCOLAIRES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3.521,50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3.782,48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72201/465-02/ 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des autres pouvoirs publics dans les frais de personnel - A.P.A.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1.692,00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72202/465-01/ 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fonctionnement- LOGICIEL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72203/463-01/ 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d'aut. sup. dans frais fonctionnement de l'enseign. SUBSIDE GARDERIE DE MIDI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12.510,72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9.925,00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9.925,00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14.302,10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72205/465-01/ 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fonct. - Matériel éduc.physique et psychomotricité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7221/463-01/ 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d'aut. sup. dans frais fonctionnement de l'enseign. Remb. frais déplacements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7221/483-01/ 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autres P.P. dans les frais de fonct. enseignement - Cours philosophiques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73619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5.056,99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5.057,00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5.057,00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4.038,04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7222/483-01/ 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autres P.P. dans les frais de fonct. enseignement - Cours philosophiques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73619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6.494,51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6.495,00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6.495,00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3.472,20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508.191,12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496.421,00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508.421,00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485.253,86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729/00063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Ens.gard(721), Ens.prim(722)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508.191,12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496.521,00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508.521,00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485.353,86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Ens.gard(721), Ens.prim(722)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508.191,12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496.521,00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508.521,00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485.353,86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767    Bibliothèques publiques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767/161-01/ 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PT.PRESTATIONS GENERALES - LOCATION LIVRES BIBLIOTHEQUE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8.380,59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767/161-02/ 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de ventes de biens concernant la fonction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267,24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767/161-04/ 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des droits d'entrée (STAGE ANIMATION/SPECTACLES BIBLIOTHEQUE)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174,85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767/000/60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8.822,68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12.400,00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12.400,00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7.600,00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767/485-01/ 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CONTR.P.P. FRAIS FONCTIONNEM. ET REMUN. DES PERMANENTS - BIBLIOTHEQUE FED.WAL.BXL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73619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41.139,09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38.185,00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38.185,00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42.637,99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767/000/61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41.139,09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38.185,00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38.185,00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42.637,99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767/00063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Bibliothèques publiques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49.961,77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50.585,00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50.585,00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50.237,99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767/00065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Bibliothèques publiques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49.961,77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50.585,00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50.585,00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50.237,99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789    Education Popul. et Arts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761/161-04/ 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DROIT D'ENTREE AUX ATELIERS CREATIFS DE PAQUES ET D'ETE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76101/161-04/ 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INTERV. DANS LES FRAIS SCOLAIRES ET EXTRASCOLAIRES - GARDERIES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26.322,46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76102/161-04/ 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INTERV. DANS LES FRAIS SCOLAIRES ET EXTRASCOLAIRES - REPAS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58.922,75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76103/161-04/ 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INTERV. DANS LES FRAIS SCOLAIRES ET EXTRASCOLAIRES - PISCINE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33.094,00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762/161-48/ 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- LOCATION DES SALLES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14.228,81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763/161-48/ 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- GOBELETS REUTILISABLES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1.028,00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763/163-01/ 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LOCATIONS IMMOBILIERES - LOC. SALLES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15.900,00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17.589,86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- TRANSPORTS - REMB.ASSURANCES - ...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76401/163-01/ 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CANON EMPHYTEOTIQUE - RCA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71320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82.700,00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772/161-04/ 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des droits d'entrée - spectacles théâtre - cinéma - etc...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772/161-48/ 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- BAR DE LA SALLE DE BIESME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216.471,02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191.100,00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223.100,00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309.289,86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76102/465-01/ 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fonctionnement - (Soutien aux opérateurs AES)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24.354,37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25.964,00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76102/465-02/ 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personnel - (Coordinatrice AES)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30.681,00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764/464-01/ 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Remb. par l’Autorité sup.des charges fin.des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75144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6.385,10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5.839,49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5.839,49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5.262,01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764/664-01/ 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Récup.sur l’Aut.sup.des rembours.périod.des emprunts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74143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20.597,40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21.167,40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21.167,40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21.167,40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82.017,87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63.006,89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81.006,89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82.393,41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789/00063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Education Popul. et Arts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298.488,89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254.106,89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304.106,89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391.683,27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Education Popul. et Arts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298.488,89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254.106,89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304.106,89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391.683,27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839    Sécurité et Assist. sociale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831/998-01/ 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Utilisation des provisions pour risques et charges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66622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839/000/68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69.000,00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839/00065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Sécurité et Assist. sociale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69.000,00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849    Aide sociale et familiale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84010/161-01/ 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de prestations directes concernant la fonction(taxi social)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4.516,82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84010/161-04/ 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des droits d'entrée PCS - Gymsana - CMM - JPPMF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1.846,50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- ELECTRICITE RELAX CAMPAGNARD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803,08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849/000/60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7.166,40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84010/465-48/ 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contributions spécifiques de l'autorité supérieure - Plan cohésion sociale)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73.892,19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73.892,19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73.892,19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73.892,19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849/465-48/ 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Autres contributions spécifiques de l'autorité supérieure - démolition abris et acquisition parcelle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849/000/61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73.892,19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75.892,19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75.892,19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75.892,19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849/00063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Aide sociale et familiale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81.058,59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83.392,19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83.392,19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83.392,19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849/00065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Aide sociale et familiale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81.058,59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83.392,19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83.392,19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83.392,19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876    Désinfect.-Nett.-Immond.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- CONTENEURS A PUCES ET CONTENEURS JAUNES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6.563,00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87601/161-48/ 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PRODUITS - PRIME COLLECTE ET TRAIT. JUILE MOTEUR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87602/161-48/ 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BEP gestion des parcs à conteneurs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71309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876/000/60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Prestations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6.563,00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37.085,00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37.085,00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37.085,00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87503/465-48/ 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- BIEN ETRE ANIMAL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876/465-48/ 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SUB. ACTION PLP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8761/465-48/ 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SUBSIDES COMMUNE ZERO DECHETS - PLP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876/000/61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876/00063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Désinfect.-Nett.-Immond.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6.563,00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37.085,00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37.085,00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92.085,00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876/00065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Désinfect.-Nett.-Immond.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6.563,00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37.085,00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37.085,00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92.085,00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879    Cimetières-Protec.environ.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879/465-02/ 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personnel (SUBV. CONSEILLER ENVIRONNEMENT)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18.600,00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87901/465-02/ 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personnel - Coordinateur (trice) POLLEC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38.800,00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87902/465-01/ 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fonctionnement - PCDN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58.800,00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87.600,00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89.000,00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79.000,00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879/00063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Cimetières-Protec.environ.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58.800,00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87.600,00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89.000,00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79.000,00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Cimetières-Protec.environ.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58.800,00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87.600,00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89.000,00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79.000,00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939    Logement - Urbanisme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000/61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922/465-02/ 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personnel (Conseiller amén. du territoire et urbanisme)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24.500,00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930/465-01/ 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Contrib. de l’Autorité sup.dans les frais de fonctionnement - CCATM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73405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4.650,00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4.650,00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4.650,00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939/000/61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29.150,00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29.150,00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29.150,00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939/00063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Logement - Urbanisme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29.150,00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29.150,00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29.150,00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939/00065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Logement - Urbanisme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22.000,00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29.150,00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29.150,00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29.150,00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sectPr>
          <w:headerReference w:type="default" r:id="rId5"/>
          <w:type w:val="nextPage"/>
          <w:pgSz w:w="11906" w:h="16838"/>
          <w:pgMar w:left="851" w:right="851" w:gutter="0" w:header="720" w:top="1418" w:footer="0" w:bottom="851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Tableau Récapitulatif Budget Ordinaire – Dépenses 2026 </w:t>
      </w:r>
    </w:p>
    <w:tbl>
      <w:tblPr>
        <w:tblW w:w="10600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6"/>
        <w:gridCol w:w="1090"/>
        <w:gridCol w:w="1088"/>
        <w:gridCol w:w="1090"/>
        <w:gridCol w:w="1089"/>
        <w:gridCol w:w="1088"/>
        <w:gridCol w:w="1090"/>
        <w:gridCol w:w="1087"/>
      </w:tblGrid>
      <w:tr>
        <w:trPr/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Fonctions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sz w:val="14"/>
                <w:szCs w:val="14"/>
                <w:lang w:eastAsia="fr-FR"/>
              </w:rPr>
              <w:t xml:space="preserve">Personnel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>000/70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 xml:space="preserve">Fonctionnement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>000/71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 xml:space="preserve">Transferts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>000/72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 xml:space="preserve">Dette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>000/7x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 xml:space="preserve">Total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>000/73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 xml:space="preserve">Prélèvements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>000/78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 xml:space="preserve">Total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>000/75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000 Divers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009 Recettes &amp; dépenses générales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5.500,00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175,00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6.924,41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12.599,41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12.599,41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019 Dette générale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029 Fonds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049 Impôts et Redevances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059 Assurances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48.500,00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182.420,00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230.920,00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230.920,00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123 Administration générale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3.543.626,36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731.321,82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16.439,77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189.471,39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4.480.859,34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4.480.859,34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129 Patrimoine privé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1.327.323,40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141.325,64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98.728,62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1.567.377,66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1.567.377,66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139 Services généraux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280.968,39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70.330,00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8.000,00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359.298,39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359.298,39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149 Calamités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159 Relations avec l'étranger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169 Aide aux pays en voie de développement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500,00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369 Pompiers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12.100,00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644.489,07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1.454,07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658.043,14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658.043,14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399 Justice - Police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1.659,54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1.759.367,30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1.761.026,84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1.761.026,84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499 Communic. - Voirie - Cours D'eau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685.800,30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339.500,00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19.300,00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930.489,39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1.975.089,69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1.975.089,69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599 Commerce - Industrie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5.966,00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6.568,62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22.534,62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22.534,62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 xml:space="preserve">699 Agriculture 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62.696,70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4.104,10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66.800,80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66.800,80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729 Ens.gard(721), Ens.prim(722)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117.891,83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442.824,96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22.641,01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188.915,97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772.273,77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772.273,77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739 Ens.sec(731),art(734),tech(735)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8.066,34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10.066,34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10.066,34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749 Enseignement supérieur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759 Enseignement pour handicapés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767 Bibliothèques publiques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123.305,02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45.700,00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3.379,31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172.384,33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172.384,33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789 Education Popul. et Arts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732.158,09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184.938,52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724.607,46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280.656,89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1.922.360,96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1.922.360,96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799 Cultes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4.196,11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198.533,37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80.985,24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283.714,72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283.714,72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839 Sécurité et Assist. sociale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25.562,70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2.063.375,49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56.271,35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2.145.209,54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2.145.209,54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849 Aide sociale et familiale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114.764,18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32.550,00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32.539,03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179.853,21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179.853,21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859 Emploi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872 Institutions de soins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874 Alimentation - Eau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876 Désinfect.-Nett.-Immond.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1.039.640,28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45.048,43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1.084.688,71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1.084.688,71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877 Eaux usées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21.600,00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39.061,00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132.527,04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193.188,04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193.188,04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879 Cimetières-Protec.environ.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634.957,04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38.325,00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1.050,00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39.114,32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713.446,36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713.446,36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939 Logement - Urbanisme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106.279,26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1.000,00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4.725,00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119.790,97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231.795,23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231.795,23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999 Total exercice propre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7.715.573,87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3.391.157,27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5.573.379,24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2.171.920,72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18.852.031,10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18.852.031,10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Balances exercice propre</w:t>
            </w: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90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9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en-US"/>
              </w:rPr>
            </w:pPr>
            <w:r>
              <w:rPr>
                <w:lang w:val="en-US" w:eastAsia="fr-FR"/>
              </w:rPr>
              <w:t>Déficit</w:t>
            </w: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val="en-US" w:eastAsia="fr-FR"/>
              </w:rPr>
            </w:pPr>
            <w:r>
              <w:rPr>
                <w:sz w:val="14"/>
                <w:szCs w:val="14"/>
                <w:lang w:val="en-US" w:eastAsia="fr-FR"/>
              </w:rPr>
            </w:r>
          </w:p>
        </w:tc>
      </w:tr>
      <w:tr>
        <w:trPr/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Exercices antérieurs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Dépenses Ordinaire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612.025,00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90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9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Déficit</w:t>
            </w: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</w:tr>
      <w:tr>
        <w:trPr/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Totaux exercice propre + exercice antérieurs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Dépenses Ordinaire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19.464.056,10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069 Prélèvements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08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</w:tr>
      <w:tr>
        <w:trPr/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Total général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19.464.056,10</w:t>
            </w:r>
          </w:p>
        </w:tc>
      </w:tr>
      <w:tr>
        <w:trPr/>
        <w:tc>
          <w:tcPr>
            <w:tcW w:w="297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Résultat général</w:t>
            </w: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90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9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088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Mali</w:t>
            </w: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8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</w:tr>
    </w:tbl>
    <w:p>
      <w:pPr>
        <w:sectPr>
          <w:headerReference w:type="default" r:id="rId6"/>
          <w:type w:val="nextPage"/>
          <w:pgSz w:w="11906" w:h="16838"/>
          <w:pgMar w:left="851" w:right="851" w:gutter="0" w:header="720" w:top="1418" w:footer="0" w:bottom="851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Tableau Récapitulatif Budget Ordinaire – Recettes 2026 </w:t>
      </w:r>
    </w:p>
    <w:tbl>
      <w:tblPr>
        <w:tblW w:w="10123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7"/>
        <w:gridCol w:w="1190"/>
        <w:gridCol w:w="1192"/>
        <w:gridCol w:w="1190"/>
        <w:gridCol w:w="1192"/>
        <w:gridCol w:w="1190"/>
        <w:gridCol w:w="1191"/>
      </w:tblGrid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Fonctions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Prestations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000/60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Transferts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000/61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Dette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000/62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Total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000/63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Prélèvements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000/68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Total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000/65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000 Divers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009 Recettes &amp; dépenses générales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296.540,00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968.265,54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45.000,00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1.309.805,54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1.309.805,54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019 Dette générale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029 Fonds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4.180.108,34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4.180.108,34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4.180.108,34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049 Impôts et Redevances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11.185.769,09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11.185.769,09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11.185.769,09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059 Assurances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38.000,00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20.500,00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58.500,00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58.500,00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123 Administration générale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9.900,00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26.227,44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321,11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36.448,55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36.448,55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129 Patrimoine privé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47.325,72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68.342,83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115.668,55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115.668,55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139 Services généraux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25.070,00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25.070,00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25.070,00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149 Calamités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159 Relations avec l'étranger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169 Aide aux pays en voie de développement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369 Pompiers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399 Justice - Police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499 Communic. - Voirie - Cours D'eau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13.700,00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44.002,93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57.702,93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57.702,93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599 Commerce - Industrie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129.755,82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132.810,48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262.566,30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262.566,30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 xml:space="preserve">699 Agriculture 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278.273,49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62.216,00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340.489,49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340.489,49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729 Ens.gard(721), Ens.prim(722)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485.253,86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485.353,86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485.353,86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739 Ens.sec(731),art(734),tech(735)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749 Enseignement supérieur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759 Enseignement pour handicapés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767 Bibliothèques publiques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7.600,00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42.637,99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50.237,99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50.237,99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789 Education Popul. et Arts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309.289,86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82.393,41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391.683,27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391.683,27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799 Cultes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839 Sécurité et Assist. sociale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69.000,00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69.000,00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849 Aide sociale et familiale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75.892,19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83.392,19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83.392,19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859 Emploi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872 Institutions de soins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874 Alimentation - Eau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876 Désinfect.-Nett.-Immond.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37.085,00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92.085,00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92.085,00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877 Eaux usées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879 Cimetières-Protec.environ.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79.000,00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79.000,00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79.000,00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939 Logement - Urbanisme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29.150,00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29.150,00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29.150,00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999 Total exercice propre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1.200.139,89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17.404.759,62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178.131,59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18.783.031,10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69.000,00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18.852.031,10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Balances exercice propre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en-US"/>
              </w:rPr>
            </w:pPr>
            <w:r>
              <w:rPr>
                <w:lang w:val="en-US" w:eastAsia="fr-FR"/>
              </w:rPr>
              <w:t>Excédent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val="en-US" w:eastAsia="fr-FR"/>
              </w:rPr>
            </w:pPr>
            <w:r>
              <w:rPr>
                <w:sz w:val="14"/>
                <w:szCs w:val="14"/>
                <w:lang w:val="en-US" w:eastAsia="fr-FR"/>
              </w:rPr>
            </w:r>
          </w:p>
        </w:tc>
      </w:tr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Exercices antérieurs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Recettes Ordinaire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876.454,82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Excédent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264.429,82</w:t>
            </w:r>
          </w:p>
        </w:tc>
        <w:tc>
          <w:tcPr>
            <w:tcW w:w="11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</w:tr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Totaux exercice propre + exercice antérieurs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Recettes Ordinaire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19.728.485,92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069 Prélèvements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Total général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19.728.485,92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Résultat général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Boni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264.429,82</w:t>
            </w:r>
          </w:p>
        </w:tc>
        <w:tc>
          <w:tcPr>
            <w:tcW w:w="11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</w:tr>
    </w:tbl>
    <w:p>
      <w:pPr>
        <w:sectPr>
          <w:headerReference w:type="default" r:id="rId7"/>
          <w:type w:val="nextPage"/>
          <w:pgSz w:w="11906" w:h="16838"/>
          <w:pgMar w:left="851" w:right="851" w:gutter="0" w:header="720" w:top="1418" w:footer="0" w:bottom="851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bidi w:val="0"/>
        <w:spacing w:before="120" w:after="120"/>
        <w:ind w:left="0" w:right="0" w:hanging="0"/>
        <w:rPr/>
      </w:pPr>
      <w:r>
        <w:rPr/>
      </w:r>
    </w:p>
    <w:sectPr>
      <w:headerReference w:type="default" r:id="rId8"/>
      <w:type w:val="nextPage"/>
      <w:pgSz w:w="11906" w:h="16838"/>
      <w:pgMar w:left="851" w:right="851" w:gutter="0" w:header="720" w:top="1418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4"/>
        <w:szCs w:val="24"/>
        <w:lang w:val="en-US"/>
      </w:rPr>
      <w:t>Exercices antérieurs -    Service Ordinaire - Dépenses</w:t>
      <w:tab/>
      <w:t xml:space="preserve">Page </w:t>
    </w:r>
    <w:r>
      <w:rPr>
        <w:sz w:val="24"/>
        <w:szCs w:val="24"/>
        <w:lang w:val="en-US"/>
      </w:rPr>
      <w:fldChar w:fldCharType="begin"/>
    </w:r>
    <w:r>
      <w:rPr>
        <w:sz w:val="24"/>
        <w:szCs w:val="24"/>
        <w:lang w:val="en-US"/>
      </w:rPr>
      <w:instrText xml:space="preserve"> PAGE </w:instrText>
    </w:r>
    <w:r>
      <w:rPr>
        <w:sz w:val="24"/>
        <w:szCs w:val="24"/>
        <w:lang w:val="en-US"/>
      </w:rPr>
      <w:fldChar w:fldCharType="separate"/>
    </w:r>
    <w:r>
      <w:rPr>
        <w:sz w:val="24"/>
        <w:szCs w:val="24"/>
        <w:lang w:val="en-US"/>
      </w:rPr>
      <w:t>3</w:t>
    </w:r>
    <w:r>
      <w:rPr>
        <w:sz w:val="24"/>
        <w:szCs w:val="24"/>
        <w:lang w:val="en-US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4"/>
        <w:szCs w:val="24"/>
        <w:lang w:val="en-US"/>
      </w:rPr>
      <w:t>Service Ordinaire - Dépenses</w:t>
      <w:tab/>
      <w:t xml:space="preserve">Page </w:t>
    </w:r>
    <w:r>
      <w:rPr>
        <w:sz w:val="24"/>
        <w:szCs w:val="24"/>
        <w:lang w:val="en-US"/>
      </w:rPr>
      <w:fldChar w:fldCharType="begin"/>
    </w:r>
    <w:r>
      <w:rPr>
        <w:sz w:val="24"/>
        <w:szCs w:val="24"/>
        <w:lang w:val="en-US"/>
      </w:rPr>
      <w:instrText xml:space="preserve"> PAGE </w:instrText>
    </w:r>
    <w:r>
      <w:rPr>
        <w:sz w:val="24"/>
        <w:szCs w:val="24"/>
        <w:lang w:val="en-US"/>
      </w:rPr>
      <w:fldChar w:fldCharType="separate"/>
    </w:r>
    <w:r>
      <w:rPr>
        <w:sz w:val="24"/>
        <w:szCs w:val="24"/>
        <w:lang w:val="en-US"/>
      </w:rPr>
      <w:t>30</w:t>
    </w:r>
    <w:r>
      <w:rPr>
        <w:sz w:val="24"/>
        <w:szCs w:val="24"/>
        <w:lang w:val="en-US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4"/>
        <w:szCs w:val="24"/>
        <w:lang w:val="en-US"/>
      </w:rPr>
      <w:t>Exercices antérieurs -    Service Ordinaire - Recettes</w:t>
      <w:tab/>
      <w:t xml:space="preserve">Page </w:t>
    </w:r>
    <w:r>
      <w:rPr>
        <w:sz w:val="24"/>
        <w:szCs w:val="24"/>
        <w:lang w:val="en-US"/>
      </w:rPr>
      <w:fldChar w:fldCharType="begin"/>
    </w:r>
    <w:r>
      <w:rPr>
        <w:sz w:val="24"/>
        <w:szCs w:val="24"/>
        <w:lang w:val="en-US"/>
      </w:rPr>
      <w:instrText xml:space="preserve"> PAGE </w:instrText>
    </w:r>
    <w:r>
      <w:rPr>
        <w:sz w:val="24"/>
        <w:szCs w:val="24"/>
        <w:lang w:val="en-US"/>
      </w:rPr>
      <w:fldChar w:fldCharType="separate"/>
    </w:r>
    <w:r>
      <w:rPr>
        <w:sz w:val="24"/>
        <w:szCs w:val="24"/>
        <w:lang w:val="en-US"/>
      </w:rPr>
      <w:t>31</w:t>
    </w:r>
    <w:r>
      <w:rPr>
        <w:sz w:val="24"/>
        <w:szCs w:val="24"/>
        <w:lang w:val="en-US"/>
      </w:rPr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4"/>
        <w:szCs w:val="24"/>
        <w:lang w:val="en-US"/>
      </w:rPr>
      <w:t>Service Ordinaire - Recettes</w:t>
      <w:tab/>
      <w:t xml:space="preserve">Page </w:t>
    </w:r>
    <w:r>
      <w:rPr>
        <w:sz w:val="24"/>
        <w:szCs w:val="24"/>
        <w:lang w:val="en-US"/>
      </w:rPr>
      <w:fldChar w:fldCharType="begin"/>
    </w:r>
    <w:r>
      <w:rPr>
        <w:sz w:val="24"/>
        <w:szCs w:val="24"/>
        <w:lang w:val="en-US"/>
      </w:rPr>
      <w:instrText xml:space="preserve"> PAGE </w:instrText>
    </w:r>
    <w:r>
      <w:rPr>
        <w:sz w:val="24"/>
        <w:szCs w:val="24"/>
        <w:lang w:val="en-US"/>
      </w:rPr>
      <w:fldChar w:fldCharType="separate"/>
    </w:r>
    <w:r>
      <w:rPr>
        <w:sz w:val="24"/>
        <w:szCs w:val="24"/>
        <w:lang w:val="en-US"/>
      </w:rPr>
      <w:t>41</w:t>
    </w:r>
    <w:r>
      <w:rPr>
        <w:sz w:val="24"/>
        <w:szCs w:val="24"/>
        <w:lang w:val="en-US"/>
      </w:rPr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0"/>
        <w:szCs w:val="20"/>
        <w:lang w:val="en-US" w:eastAsia="fr-FR"/>
      </w:rPr>
      <w:tab/>
      <w:t xml:space="preserve">Page </w:t>
    </w:r>
    <w:r>
      <w:rPr>
        <w:sz w:val="20"/>
        <w:szCs w:val="20"/>
        <w:lang w:val="en-US" w:eastAsia="fr-FR"/>
      </w:rPr>
      <w:fldChar w:fldCharType="begin"/>
    </w:r>
    <w:r>
      <w:rPr>
        <w:sz w:val="20"/>
        <w:szCs w:val="20"/>
        <w:lang w:val="en-US" w:eastAsia="fr-FR"/>
      </w:rPr>
      <w:instrText xml:space="preserve"> PAGE </w:instrText>
    </w:r>
    <w:r>
      <w:rPr>
        <w:sz w:val="20"/>
        <w:szCs w:val="20"/>
        <w:lang w:val="en-US" w:eastAsia="fr-FR"/>
      </w:rPr>
      <w:fldChar w:fldCharType="separate"/>
    </w:r>
    <w:r>
      <w:rPr>
        <w:sz w:val="20"/>
        <w:szCs w:val="20"/>
        <w:lang w:val="en-US" w:eastAsia="fr-FR"/>
      </w:rPr>
      <w:t>42</w:t>
    </w:r>
    <w:r>
      <w:rPr>
        <w:sz w:val="20"/>
        <w:szCs w:val="20"/>
        <w:lang w:val="en-US" w:eastAsia="fr-FR"/>
      </w:rPr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0"/>
        <w:szCs w:val="20"/>
        <w:lang w:val="en-US" w:eastAsia="fr-FR"/>
      </w:rPr>
      <w:tab/>
      <w:t xml:space="preserve">Page </w:t>
    </w:r>
    <w:r>
      <w:rPr>
        <w:sz w:val="20"/>
        <w:szCs w:val="20"/>
        <w:lang w:val="en-US" w:eastAsia="fr-FR"/>
      </w:rPr>
      <w:fldChar w:fldCharType="begin"/>
    </w:r>
    <w:r>
      <w:rPr>
        <w:sz w:val="20"/>
        <w:szCs w:val="20"/>
        <w:lang w:val="en-US" w:eastAsia="fr-FR"/>
      </w:rPr>
      <w:instrText xml:space="preserve"> PAGE </w:instrText>
    </w:r>
    <w:r>
      <w:rPr>
        <w:sz w:val="20"/>
        <w:szCs w:val="20"/>
        <w:lang w:val="en-US" w:eastAsia="fr-FR"/>
      </w:rPr>
      <w:fldChar w:fldCharType="separate"/>
    </w:r>
    <w:r>
      <w:rPr>
        <w:sz w:val="20"/>
        <w:szCs w:val="20"/>
        <w:lang w:val="en-US" w:eastAsia="fr-FR"/>
      </w:rPr>
      <w:t>43</w:t>
    </w:r>
    <w:r>
      <w:rPr>
        <w:sz w:val="20"/>
        <w:szCs w:val="20"/>
        <w:lang w:val="en-US" w:eastAsia="fr-FR"/>
      </w:rPr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0"/>
        <w:szCs w:val="20"/>
        <w:lang w:val="en-US" w:eastAsia="fr-FR"/>
      </w:rPr>
      <w:tab/>
      <w:t xml:space="preserve">Page </w:t>
    </w:r>
    <w:r>
      <w:rPr>
        <w:sz w:val="20"/>
        <w:szCs w:val="20"/>
        <w:lang w:val="en-US" w:eastAsia="fr-FR"/>
      </w:rPr>
      <w:fldChar w:fldCharType="begin"/>
    </w:r>
    <w:r>
      <w:rPr>
        <w:sz w:val="20"/>
        <w:szCs w:val="20"/>
        <w:lang w:val="en-US" w:eastAsia="fr-FR"/>
      </w:rPr>
      <w:instrText xml:space="preserve"> PAGE </w:instrText>
    </w:r>
    <w:r>
      <w:rPr>
        <w:sz w:val="20"/>
        <w:szCs w:val="20"/>
        <w:lang w:val="en-US" w:eastAsia="fr-FR"/>
      </w:rPr>
      <w:fldChar w:fldCharType="separate"/>
    </w:r>
    <w:r>
      <w:rPr>
        <w:sz w:val="20"/>
        <w:szCs w:val="20"/>
        <w:lang w:val="en-US" w:eastAsia="fr-FR"/>
      </w:rPr>
      <w:t>44</w:t>
    </w:r>
    <w:r>
      <w:rPr>
        <w:sz w:val="20"/>
        <w:szCs w:val="20"/>
        <w:lang w:val="en-US" w:eastAsia="fr-FR"/>
      </w:rPr>
      <w:fldChar w:fldCharType="end"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fr-B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120" w:after="12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16"/>
      <w:szCs w:val="16"/>
      <w:lang w:val="fr-FR" w:eastAsia="fr-BE" w:bidi="ar-SA"/>
    </w:rPr>
  </w:style>
  <w:style w:type="paragraph" w:styleId="Titre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28"/>
      <w:szCs w:val="28"/>
    </w:rPr>
  </w:style>
  <w:style w:type="paragraph" w:styleId="Titre2">
    <w:name w:val="Heading 2"/>
    <w:basedOn w:val="Normal"/>
    <w:next w:val="Normal"/>
    <w:qFormat/>
    <w:pPr>
      <w:keepNext w:val="true"/>
      <w:outlineLvl w:val="1"/>
    </w:pPr>
    <w:rPr>
      <w:rFonts w:ascii="Arial" w:hAnsi="Arial" w:cs="Arial"/>
      <w:b/>
      <w:bCs/>
      <w:i/>
      <w:iCs/>
      <w:sz w:val="20"/>
      <w:szCs w:val="20"/>
    </w:rPr>
  </w:style>
  <w:style w:type="character" w:styleId="DefaultParagraphFont">
    <w:name w:val="Default Paragraph Font"/>
    <w:qFormat/>
    <w:rPr/>
  </w:style>
  <w:style w:type="character" w:styleId="Titre1Car">
    <w:name w:val="Titre 1 Car"/>
    <w:basedOn w:val="DefaultParagraphFont"/>
    <w:qFormat/>
    <w:rPr>
      <w:rFonts w:ascii="Calibri Light" w:hAnsi="Calibri Light"/>
      <w:b/>
      <w:bCs/>
      <w:kern w:val="2"/>
      <w:sz w:val="32"/>
      <w:szCs w:val="32"/>
    </w:rPr>
  </w:style>
  <w:style w:type="character" w:styleId="Titre2Car">
    <w:name w:val="Titre 2 Car"/>
    <w:basedOn w:val="DefaultParagraphFont"/>
    <w:qFormat/>
    <w:rPr>
      <w:rFonts w:ascii="Calibri Light" w:hAnsi="Calibri Light"/>
      <w:b/>
      <w:bCs/>
      <w:i/>
      <w:iCs/>
      <w:kern w:val="0"/>
      <w:sz w:val="28"/>
      <w:szCs w:val="28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bidi w:val="0"/>
      <w:spacing w:lineRule="auto" w:line="276" w:before="0" w:after="160"/>
      <w:jc w:val="left"/>
      <w:textAlignment w:val="auto"/>
    </w:pPr>
    <w:rPr>
      <w:rFonts w:ascii="Calibri" w:hAnsi="Calibri" w:eastAsia="Times New Roman" w:cs="Times New Roman"/>
      <w:color w:val="auto"/>
      <w:kern w:val="2"/>
      <w:sz w:val="24"/>
      <w:szCs w:val="24"/>
      <w:lang w:val="fr-BE" w:eastAsia="fr-BE" w:bidi="ar-SA"/>
    </w:rPr>
  </w:style>
  <w:style w:type="paragraph" w:styleId="GrpEco">
    <w:name w:val="Grp Eco"/>
    <w:basedOn w:val="Normal"/>
    <w:qFormat/>
    <w:pPr/>
    <w:rPr>
      <w:sz w:val="20"/>
      <w:szCs w:val="20"/>
    </w:rPr>
  </w:style>
  <w:style w:type="paragraph" w:styleId="Totaux">
    <w:name w:val="Totaux"/>
    <w:basedOn w:val="Normal"/>
    <w:qFormat/>
    <w:pPr>
      <w:spacing w:before="0" w:after="0"/>
    </w:pPr>
    <w:rPr/>
  </w:style>
  <w:style w:type="paragraph" w:styleId="TotauxGrpEco">
    <w:name w:val="Totaux Grp Eco"/>
    <w:basedOn w:val="GrpEco"/>
    <w:qFormat/>
    <w:pPr/>
    <w:rPr>
      <w:sz w:val="20"/>
      <w:szCs w:val="20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Entteetpieddepage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LibreOffice/7.4.7.2$Windows_X86_64 LibreOffice_project/723314e595e8007d3cf785c16538505a1c878ca5</Application>
  <AppVersion>15.0000</AppVersion>
  <Pages>126</Pages>
  <Words>12709</Words>
  <Characters>89349</Characters>
  <CharactersWithSpaces>104446</CharactersWithSpaces>
  <Paragraphs>9582</Paragraphs>
  <Company>ciGer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2025-12-19T10:02:00Z</dcterms:created>
  <dc:creator>Jean-Marie Collin</dc:creator>
  <dc:description/>
  <dc:language>fr-BE</dc:language>
  <cp:lastModifiedBy/>
  <dcterms:modified xsi:type="dcterms:W3CDTF">2025-12-19T10:02:00Z</dcterms:modified>
  <cp:revision>2</cp:revision>
  <dc:subject/>
  <dc:title>Budget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Dany Philippot</vt:lpwstr>
  </property>
</Properties>
</file>